
<file path=[Content_Types].xml><?xml version="1.0" encoding="utf-8"?>
<Types xmlns="http://schemas.openxmlformats.org/package/2006/content-types">
  <Default Extension="jpg" ContentType="image/jpeg"/>
  <Default Extension="emf" ContentType="image/x-emf"/>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footer2.xml" ContentType="application/vnd.openxmlformats-officedocument.wordprocessingml.footer+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p14">
  <w:body>
    <w:p>
      <w:pPr>
        <w:pStyle w:val="259"/>
        <w:rPr>
          <w:lang w:val="es-CO"/>
        </w:rPr>
      </w:pPr>
      <w:r>
        <w:rPr>
          <w:lang w:val="es-CO"/>
        </w:rPr>
        <w:t xml:space="preserve">Detection of Social stratification with CNN and satellite images with extra information</w:t>
      </w:r>
      <w:r>
        <w:rPr>
          <w:lang w:val="es-CO"/>
        </w:rPr>
      </w:r>
      <w:r/>
    </w:p>
    <w:p>
      <w:pPr>
        <w:rPr>
          <w:szCs w:val="20"/>
          <w:lang w:val="es-CO"/>
        </w:rPr>
      </w:pPr>
      <w:r>
        <w:rPr>
          <w:szCs w:val="20"/>
          <w:lang w:val="es-CO"/>
        </w:rPr>
      </w:r>
      <w:r/>
    </w:p>
    <w:p>
      <w:pPr>
        <w:pStyle w:val="259"/>
        <w:rPr>
          <w:lang w:val="es-ES_tradnl"/>
        </w:rPr>
      </w:pPr>
      <w:r>
        <w:rPr>
          <w:lang w:val="es-ES_tradnl"/>
        </w:rPr>
        <w:t xml:space="preserve">Detección del estrato social usando CNN sobre imagenes satelitales con información extra</w:t>
      </w:r>
      <w:r/>
    </w:p>
    <w:p>
      <w:pPr>
        <w:rPr>
          <w:szCs w:val="20"/>
          <w:lang w:val="es-CO"/>
        </w:rPr>
      </w:pPr>
      <w:r>
        <w:rPr>
          <w:szCs w:val="20"/>
          <w:lang w:val="es-CO"/>
        </w:rPr>
      </w:r>
      <w:r/>
    </w:p>
    <w:p>
      <w:pPr>
        <w:pStyle w:val="260"/>
        <w:rPr>
          <w:sz w:val="22"/>
          <w:szCs w:val="26"/>
        </w:rPr>
      </w:pPr>
      <w:r>
        <w:rPr>
          <w:sz w:val="22"/>
          <w:szCs w:val="26"/>
        </w:rPr>
        <w:t xml:space="preserve">Daniel Alcides Carvajal Patiño </w:t>
      </w:r>
      <w:r>
        <w:rPr>
          <w:i/>
          <w:sz w:val="22"/>
          <w:szCs w:val="26"/>
          <w:vertAlign w:val="superscript"/>
        </w:rPr>
        <w:t xml:space="preserve">a</w:t>
      </w:r>
      <w:r>
        <w:rPr>
          <w:i/>
          <w:sz w:val="22"/>
          <w:szCs w:val="26"/>
        </w:rPr>
        <w:t xml:space="preserve"> </w:t>
      </w:r>
      <w:r>
        <w:rPr>
          <w:sz w:val="22"/>
          <w:szCs w:val="26"/>
        </w:rPr>
        <w:t xml:space="preserve">&amp;</w:t>
      </w:r>
      <w:r>
        <w:rPr>
          <w:sz w:val="22"/>
          <w:szCs w:val="26"/>
        </w:rPr>
        <w:t xml:space="preserve"> Raul Ramos Pollan</w:t>
      </w:r>
      <w:r>
        <w:rPr>
          <w:sz w:val="22"/>
          <w:szCs w:val="26"/>
        </w:rPr>
        <w:t xml:space="preserve"> </w:t>
      </w:r>
      <w:r>
        <w:rPr>
          <w:i/>
          <w:sz w:val="22"/>
          <w:szCs w:val="26"/>
          <w:vertAlign w:val="superscript"/>
        </w:rPr>
        <w:t xml:space="preserve">b</w:t>
      </w:r>
      <w:r/>
    </w:p>
    <w:p>
      <w:pPr>
        <w:rPr>
          <w:sz w:val="16"/>
          <w:szCs w:val="20"/>
          <w:lang w:val="es-CO"/>
        </w:rPr>
      </w:pPr>
      <w:r>
        <w:rPr>
          <w:sz w:val="16"/>
          <w:szCs w:val="20"/>
          <w:lang w:val="es-CO"/>
        </w:rPr>
      </w:r>
      <w:r/>
    </w:p>
    <w:p>
      <w:pPr>
        <w:jc w:val="center"/>
        <w:rPr>
          <w:i/>
          <w:sz w:val="16"/>
          <w:szCs w:val="20"/>
          <w:lang w:val="es-ES_tradnl"/>
        </w:rPr>
      </w:pPr>
      <w:r>
        <w:rPr>
          <w:i/>
          <w:sz w:val="16"/>
          <w:szCs w:val="20"/>
          <w:vertAlign w:val="superscript"/>
          <w:lang w:val="es-ES_tradnl"/>
        </w:rPr>
        <w:t xml:space="preserve">a</w:t>
      </w:r>
      <w:r>
        <w:rPr>
          <w:i/>
          <w:sz w:val="16"/>
          <w:szCs w:val="20"/>
          <w:vertAlign w:val="superscript"/>
          <w:lang w:val="es-ES_tradnl"/>
        </w:rPr>
        <w:t xml:space="preserve"> </w:t>
      </w:r>
      <w:r>
        <w:rPr>
          <w:i/>
          <w:sz w:val="16"/>
          <w:szCs w:val="20"/>
          <w:lang w:val="es-ES_tradnl"/>
        </w:rPr>
        <w:t xml:space="preserve">Facultad de Ingenieras Fisicomecaicas , Universidad Industrial de Santander</w:t>
      </w:r>
      <w:r>
        <w:rPr>
          <w:i/>
          <w:sz w:val="16"/>
          <w:szCs w:val="20"/>
          <w:lang w:val="es-ES_tradnl"/>
        </w:rPr>
        <w:t xml:space="preserve">, Bucaramanga</w:t>
      </w:r>
      <w:r>
        <w:rPr>
          <w:i/>
          <w:sz w:val="16"/>
          <w:szCs w:val="20"/>
          <w:lang w:val="es-ES_tradnl"/>
        </w:rPr>
        <w:t xml:space="preserve">, </w:t>
      </w:r>
      <w:r>
        <w:rPr>
          <w:i/>
          <w:sz w:val="16"/>
          <w:szCs w:val="20"/>
          <w:lang w:val="es-ES_tradnl"/>
        </w:rPr>
        <w:t xml:space="preserve">Colombia</w:t>
      </w:r>
      <w:r>
        <w:rPr>
          <w:i/>
          <w:sz w:val="16"/>
          <w:szCs w:val="20"/>
          <w:lang w:val="es-ES_tradnl"/>
        </w:rPr>
        <w:t xml:space="preserve">. danielcarvajalpatino</w:t>
      </w:r>
      <w:r>
        <w:rPr>
          <w:i/>
          <w:sz w:val="16"/>
          <w:szCs w:val="20"/>
          <w:lang w:val="es-ES_tradnl"/>
        </w:rPr>
        <w:t xml:space="preserve"> @gmail.com</w:t>
      </w:r>
      <w:r/>
    </w:p>
    <w:p>
      <w:pPr>
        <w:pStyle w:val="282"/>
      </w:pPr>
      <w:r>
        <w:rPr>
          <w:vertAlign w:val="superscript"/>
        </w:rPr>
        <w:t xml:space="preserve">b</w:t>
      </w:r>
      <w:r>
        <w:rPr>
          <w:vertAlign w:val="superscript"/>
        </w:rPr>
        <w:t xml:space="preserve"> </w:t>
      </w:r>
      <w:r>
        <w:t xml:space="preserve">Ce</w:t>
      </w:r>
      <w:r>
        <w:t xml:space="preserve">ntro Editorial de la Facultad de Minas, Universidad Nacional de Colombia, </w:t>
      </w:r>
      <w:r>
        <w:t xml:space="preserve">Medellín, </w:t>
      </w:r>
      <w:r>
        <w:t xml:space="preserve">Colombia</w:t>
      </w:r>
      <w:r>
        <w:t xml:space="preserve">. mprada@unal.edu.co</w:t>
      </w:r>
      <w:r/>
    </w:p>
    <w:p>
      <w:pPr>
        <w:rPr>
          <w:sz w:val="16"/>
          <w:szCs w:val="20"/>
          <w:lang w:val="es-CO"/>
        </w:rPr>
      </w:pPr>
      <w:r>
        <w:rPr>
          <w:sz w:val="16"/>
          <w:szCs w:val="20"/>
          <w:lang w:val="es-CO"/>
        </w:rPr>
      </w:r>
      <w:r/>
    </w:p>
    <w:p>
      <w:pPr>
        <w:rPr>
          <w:szCs w:val="20"/>
          <w:lang w:val="en-US"/>
        </w:rPr>
      </w:pPr>
      <w:r>
        <w:rPr>
          <w:szCs w:val="20"/>
          <w:lang w:val="en-US"/>
        </w:rPr>
      </w:r>
      <w:r/>
    </w:p>
    <w:p>
      <w:pPr>
        <w:pStyle w:val="277"/>
        <w:rPr>
          <w:b/>
        </w:rPr>
      </w:pPr>
      <w:r>
        <w:rPr>
          <w:b/>
        </w:rPr>
        <w:t xml:space="preserve">Abstract</w:t>
      </w:r>
      <w:r/>
    </w:p>
    <w:p>
      <w:pPr>
        <w:pStyle w:val="277"/>
      </w:pPr>
      <w:r>
        <w:t xml:space="preserve">With satellite image and convolutional neural networks (CNN) was possible obtain a prediction of social stratification. The predictions were evaluated with de jaccard index or IoU (Intersection over Union) This is an example of an article formatted for </w:t>
      </w:r>
      <w:r>
        <w:t xml:space="preserve">our journal. Note that this text is typed in Times New Roman, size 9, justified, with the word Abstract in bold</w:t>
      </w:r>
      <w:r>
        <w:t xml:space="preserve">, Type title</w:t>
      </w:r>
      <w:r>
        <w:t xml:space="preserve"> and in a separate line. Abstract length does not exceed </w:t>
      </w:r>
      <w:r>
        <w:rPr>
          <w:rStyle w:val="270"/>
        </w:rPr>
        <w:t xml:space="preserve">150</w:t>
      </w:r>
      <w:r>
        <w:t xml:space="preserve"> words. Also, note that keywords are separated by semicolon.</w:t>
      </w:r>
      <w:r/>
    </w:p>
    <w:p>
      <w:pPr>
        <w:pStyle w:val="277"/>
      </w:pPr>
      <w:r/>
      <w:r/>
    </w:p>
    <w:p>
      <w:pPr>
        <w:pStyle w:val="277"/>
      </w:pPr>
      <w:r>
        <w:rPr>
          <w:i/>
        </w:rPr>
        <w:t xml:space="preserve">Keywords</w:t>
      </w:r>
      <w:r>
        <w:t xml:space="preserve">: manuscript formatting; camera-ready manuscript.</w:t>
      </w:r>
      <w:r/>
    </w:p>
    <w:p>
      <w:pPr>
        <w:pStyle w:val="277"/>
      </w:pPr>
      <w:r/>
      <w:r/>
    </w:p>
    <w:p>
      <w:pPr>
        <w:pStyle w:val="277"/>
        <w:rPr>
          <w:b/>
          <w:lang w:val="es-ES"/>
        </w:rPr>
      </w:pPr>
      <w:r>
        <w:rPr>
          <w:b/>
          <w:lang w:val="es-ES_tradnl"/>
        </w:rPr>
        <w:t xml:space="preserve">Resumen</w:t>
      </w:r>
      <w:r>
        <w:rPr>
          <w:lang w:val="es-ES"/>
        </w:rPr>
      </w:r>
      <w:r/>
    </w:p>
    <w:p>
      <w:pPr>
        <w:pStyle w:val="277"/>
        <w:rPr>
          <w:lang w:val="es-ES_tradnl"/>
        </w:rPr>
      </w:pPr>
      <w:r>
        <w:rPr>
          <w:lang w:val="es-ES"/>
        </w:rPr>
        <w:t xml:space="preserve">Usando imágenes satelitales y redes neuronales convolcuiones orientadas a segemetación semántica, se consigue predecir el estrato social de zonas urbanas con un indice de jaccard de 0.34, demostrando que es mejor usar niveles de acercamiento satelital amplios y capas de información sobre las imágenes satelitales, para obtener un mejor resultado en la prediccion</w:t>
      </w:r>
      <w:r>
        <w:rPr>
          <w:lang w:val="es-ES_tradnl"/>
        </w:rPr>
        <w:t xml:space="preserve">. Se usaron imagenes de la ciudad de Bogotá para aprovechar la información del portal de mapas de bogotá.</w:t>
      </w:r>
      <w:r/>
    </w:p>
    <w:p>
      <w:pPr>
        <w:pStyle w:val="277"/>
        <w:rPr>
          <w:lang w:val="es-ES_tradnl"/>
        </w:rPr>
      </w:pPr>
      <w:r>
        <w:rPr>
          <w:lang w:val="es-ES_tradnl"/>
        </w:rPr>
      </w:r>
      <w:r/>
    </w:p>
    <w:p>
      <w:pPr>
        <w:pStyle w:val="277"/>
        <w:rPr>
          <w:lang w:val="es-ES_tradnl"/>
        </w:rPr>
      </w:pPr>
      <w:r>
        <w:rPr>
          <w:i/>
          <w:lang w:val="es-ES_tradnl"/>
        </w:rPr>
        <w:t xml:space="preserve">Palabras clave</w:t>
      </w:r>
      <w:r>
        <w:rPr>
          <w:lang w:val="es-ES_tradnl"/>
        </w:rPr>
        <w:t xml:space="preserve">: Machine learning; red neuronal convolucional, imagen satelital, estrato social.</w:t>
      </w:r>
      <w:r/>
    </w:p>
    <w:p>
      <w:pPr>
        <w:rPr>
          <w:szCs w:val="18"/>
          <w:lang w:val="es-ES_tradnl"/>
        </w:rPr>
      </w:pPr>
      <w:r>
        <w:rPr>
          <w:szCs w:val="18"/>
          <w:lang w:val="es-ES_tradnl"/>
        </w:rPr>
      </w:r>
      <w:r/>
    </w:p>
    <w:p>
      <w:pPr>
        <w:rPr>
          <w:szCs w:val="20"/>
          <w:lang w:val="es-CO"/>
        </w:rPr>
        <w:sectPr>
          <w:headerReference w:type="default" r:id="rId8"/>
          <w:headerReference w:type="first" r:id="rId9"/>
          <w:footerReference w:type="default" r:id="rId10"/>
          <w:footerReference w:type="even" r:id="rId11"/>
          <w:footerReference w:type="first" r:id="rId12"/>
          <w:footnotePr/>
          <w:type w:val="nextPage"/>
          <w:pgSz w:w="12242" w:h="15842"/>
          <w:pgMar w:top="1247" w:right="958" w:bottom="1247" w:left="958" w:gutter="0" w:header="731" w:footer="709"/>
          <w:cols w:num="1" w:sep="1" w:space="720" w:equalWidth="1"/>
          <w:docGrid w:linePitch="360"/>
          <w:titlePg/>
        </w:sectPr>
      </w:pPr>
      <w:r>
        <w:rPr>
          <w:szCs w:val="20"/>
          <w:lang w:val="es-CO"/>
        </w:rPr>
      </w:r>
      <w:r/>
    </w:p>
    <w:p>
      <w:pPr>
        <w:pStyle w:val="278"/>
        <w:rPr>
          <w:sz w:val="20"/>
        </w:rPr>
      </w:pPr>
      <w:r>
        <w:rPr>
          <w:sz w:val="20"/>
        </w:rPr>
        <w:t xml:space="preserve">1 </w:t>
      </w:r>
      <w:r>
        <w:rPr>
          <w:sz w:val="20"/>
        </w:rPr>
        <w:t xml:space="preserve"> Introducción</w:t>
      </w:r>
      <w:r>
        <w:rPr>
          <w:sz w:val="20"/>
        </w:rPr>
        <w:t xml:space="preserve"> </w:t>
      </w:r>
      <w:r/>
    </w:p>
    <w:p>
      <w:pPr>
        <w:rPr>
          <w:sz w:val="20"/>
          <w:lang w:val="en-US"/>
        </w:rPr>
      </w:pPr>
      <w:r>
        <w:rPr>
          <w:sz w:val="20"/>
          <w:lang w:val="en-US"/>
        </w:rPr>
      </w:r>
      <w:r/>
    </w:p>
    <w:p>
      <w:pPr>
        <w:ind w:firstLine="284"/>
      </w:pPr>
      <w:r>
        <w:rPr>
          <w:spacing w:val="-2"/>
          <w:sz w:val="20"/>
          <w:szCs w:val="20"/>
          <w:lang w:val="en-US"/>
        </w:rPr>
        <w:t xml:space="preserve">La medición del nivel económico de una zona urbana, actualmente, conlleva un trabajo </w:t>
      </w:r>
      <w:r>
        <w:rPr>
          <w:spacing w:val="-2"/>
          <w:sz w:val="20"/>
          <w:szCs w:val="20"/>
          <w:lang w:val="en-US"/>
        </w:rPr>
        <w:t xml:space="preserve">extenso, como lo expresa el DANE, “en el caso de las revisiones generales urbanas, así </w:t>
      </w:r>
      <w:r>
        <w:rPr>
          <w:spacing w:val="-2"/>
          <w:sz w:val="20"/>
          <w:szCs w:val="20"/>
          <w:lang w:val="en-US"/>
        </w:rPr>
        <w:t xml:space="preserve">como en la estratificación rural se apoya en censos de vivienda” 1. Es decir, se requiere la </w:t>
      </w:r>
      <w:r>
        <w:rPr>
          <w:spacing w:val="-2"/>
          <w:sz w:val="20"/>
          <w:szCs w:val="20"/>
          <w:lang w:val="en-US"/>
        </w:rPr>
        <w:t xml:space="preserve">elaboración de una encuesta de gran tamaño, la cual consume mucho tiempo y personal. </w:t>
      </w:r>
      <w:r>
        <w:rPr>
          <w:spacing w:val="-2"/>
          <w:sz w:val="20"/>
          <w:szCs w:val="20"/>
          <w:lang w:val="en-US"/>
        </w:rPr>
        <w:t xml:space="preserve">Posteriormente, si la encuesta no se realizó usando software de recolección de datos, es </w:t>
      </w:r>
      <w:r>
        <w:rPr>
          <w:spacing w:val="-2"/>
          <w:sz w:val="20"/>
          <w:szCs w:val="20"/>
          <w:lang w:val="en-US"/>
        </w:rPr>
        <w:t xml:space="preserve">necesario realizar su tipeo, lo cual también requiere tiempo. Luego, como lo indica </w:t>
      </w:r>
      <w:r>
        <w:rPr>
          <w:spacing w:val="-2"/>
          <w:sz w:val="20"/>
          <w:szCs w:val="20"/>
          <w:lang w:val="en-US"/>
        </w:rPr>
        <w:t xml:space="preserve">el DANE 2 3, el cálculo final del estrato se realiza mediante modelos estadísticos y </w:t>
      </w:r>
      <w:r>
        <w:rPr>
          <w:spacing w:val="-2"/>
          <w:sz w:val="20"/>
          <w:szCs w:val="20"/>
          <w:lang w:val="en-US"/>
        </w:rPr>
        <w:t xml:space="preserve">económicos especialmente calibrados para esta tarea.</w:t>
      </w:r>
      <w:r/>
    </w:p>
    <w:p>
      <w:pPr>
        <w:ind w:firstLine="284"/>
      </w:pPr>
      <w:r>
        <w:rPr>
          <w:spacing w:val="-2"/>
          <w:sz w:val="20"/>
          <w:szCs w:val="20"/>
          <w:lang w:val="en-US"/>
        </w:rPr>
        <w:t xml:space="preserve">En este contexto surgen varias interrogantes respecto a la capacidad de actualización </w:t>
      </w:r>
      <w:r>
        <w:rPr>
          <w:spacing w:val="-2"/>
          <w:sz w:val="20"/>
          <w:szCs w:val="20"/>
          <w:lang w:val="en-US"/>
        </w:rPr>
        <w:t xml:space="preserve">de esta metodología: ¿Qué sucede cuando una ciudad tiene una alta tasa de desarrollo </w:t>
      </w:r>
      <w:r>
        <w:rPr>
          <w:spacing w:val="-2"/>
          <w:sz w:val="20"/>
          <w:szCs w:val="20"/>
          <w:lang w:val="en-US"/>
        </w:rPr>
        <w:t xml:space="preserve">urbano?, ¿Cómo mantiene el gobierno actualizada la información de los estratos ante </w:t>
      </w:r>
      <w:r>
        <w:rPr>
          <w:spacing w:val="-2"/>
          <w:sz w:val="20"/>
          <w:szCs w:val="20"/>
          <w:lang w:val="en-US"/>
        </w:rPr>
        <w:t xml:space="preserve">estas circunstancias?, ¿Que tan efectiva es la metodología actual ante estos casos de </w:t>
      </w:r>
      <w:r>
        <w:rPr>
          <w:spacing w:val="-2"/>
          <w:sz w:val="20"/>
          <w:szCs w:val="20"/>
          <w:lang w:val="en-US"/>
        </w:rPr>
        <w:t xml:space="preserve">alto desarrollo urbano?</w:t>
      </w:r>
      <w:r/>
    </w:p>
    <w:p>
      <w:pPr>
        <w:ind w:firstLine="284"/>
        <w:rPr>
          <w:spacing w:val="-2"/>
          <w:sz w:val="20"/>
          <w:lang w:val="en-US"/>
        </w:rPr>
      </w:pPr>
      <w:r>
        <w:rPr>
          <w:spacing w:val="-2"/>
          <w:sz w:val="20"/>
          <w:szCs w:val="20"/>
          <w:lang w:val="en-US"/>
        </w:rPr>
        <w:t xml:space="preserve">Por tanto, el objetivo de este trabajo consiste en seleccionar redes neuronales convo</w:t>
      </w:r>
      <w:r>
        <w:rPr>
          <w:spacing w:val="-2"/>
          <w:sz w:val="20"/>
          <w:szCs w:val="20"/>
          <w:lang w:val="en-US"/>
        </w:rPr>
        <w:t xml:space="preserve">lucionales y evaluar su capacidad para determinar automáticamente el estrato socio</w:t>
      </w:r>
      <w:r>
        <w:rPr>
          <w:spacing w:val="-2"/>
          <w:sz w:val="20"/>
          <w:szCs w:val="20"/>
          <w:lang w:val="en-US"/>
        </w:rPr>
        <w:t xml:space="preserve">económico usando imágenes satelitales e información adicional (información catastral, </w:t>
      </w:r>
      <w:r>
        <w:rPr>
          <w:spacing w:val="-2"/>
          <w:sz w:val="20"/>
          <w:szCs w:val="20"/>
          <w:lang w:val="en-US"/>
        </w:rPr>
        <w:t xml:space="preserve">presencia y consumo de servicios, etc.), con el fin de presentar una alternativa que haga </w:t>
      </w:r>
      <w:r>
        <w:rPr>
          <w:spacing w:val="-2"/>
          <w:sz w:val="20"/>
          <w:szCs w:val="20"/>
          <w:lang w:val="en-US"/>
        </w:rPr>
        <w:t xml:space="preserve">frente a las inquietudes planteadas.</w:t>
      </w:r>
      <w:r/>
    </w:p>
    <w:p>
      <w:pPr>
        <w:ind w:firstLine="284"/>
        <w:rPr>
          <w:spacing w:val="-2"/>
          <w:sz w:val="20"/>
          <w:szCs w:val="20"/>
          <w:lang w:val="en-US"/>
        </w:rPr>
      </w:pPr>
      <w:r>
        <w:rPr>
          <w:spacing w:val="-2"/>
          <w:sz w:val="20"/>
          <w:szCs w:val="20"/>
          <w:lang w:val="en-US"/>
        </w:rPr>
      </w:r>
      <w:r>
        <w:rPr>
          <w:spacing w:val="-2"/>
          <w:sz w:val="20"/>
          <w:szCs w:val="20"/>
          <w:lang w:val="en-US"/>
        </w:rPr>
        <w:t xml:space="preserve">No es la primera vez que se realiza una predicción del nivel socioeconómico utilizando </w:t>
      </w:r>
      <w:r>
        <w:rPr>
          <w:spacing w:val="-2"/>
          <w:sz w:val="20"/>
          <w:szCs w:val="20"/>
          <w:lang w:val="en-US"/>
        </w:rPr>
        <w:t xml:space="preserve">técnicas de machine learning o Deep learning. Neal Jean en colaboración con varias </w:t>
      </w:r>
      <w:r>
        <w:rPr>
          <w:spacing w:val="-2"/>
          <w:sz w:val="20"/>
          <w:szCs w:val="20"/>
          <w:lang w:val="en-US"/>
        </w:rPr>
        <w:t xml:space="preserve">personas e instituciones realizó un modelo 4 5 6 capaz de predecir el nivel de pobreza en </w:t>
      </w:r>
      <w:r>
        <w:rPr>
          <w:spacing w:val="-2"/>
          <w:sz w:val="20"/>
          <w:szCs w:val="20"/>
          <w:lang w:val="en-US"/>
        </w:rPr>
        <w:t xml:space="preserve">cinco países de África, usando imágenes satelitales y datos extra para dicha tarea. En </w:t>
      </w:r>
      <w:r>
        <w:rPr>
          <w:spacing w:val="-2"/>
          <w:sz w:val="20"/>
          <w:szCs w:val="20"/>
          <w:lang w:val="en-US"/>
        </w:rPr>
        <w:t xml:space="preserve">Colombia, más específicamente en Medellín, también se han realizado modelos 7 para </w:t>
      </w:r>
      <w:r>
        <w:rPr>
          <w:spacing w:val="-2"/>
          <w:sz w:val="20"/>
          <w:szCs w:val="20"/>
          <w:lang w:val="en-US"/>
        </w:rPr>
        <w:t xml:space="preserve">determinar niveles socioeconómicos de una zona urbana. En la Universidad EAFIT, </w:t>
      </w:r>
      <w:r>
        <w:rPr>
          <w:spacing w:val="-2"/>
          <w:sz w:val="20"/>
          <w:szCs w:val="20"/>
          <w:lang w:val="en-US"/>
        </w:rPr>
        <w:t xml:space="preserve">usando técnicas de Machine Learning e imágenes satelitales logran medir los índices de </w:t>
      </w:r>
      <w:r>
        <w:rPr>
          <w:spacing w:val="-2"/>
          <w:sz w:val="20"/>
          <w:szCs w:val="20"/>
          <w:lang w:val="en-US"/>
        </w:rPr>
        <w:t xml:space="preserve">pobreza de dicha ciudad.</w:t>
      </w:r>
      <w:r/>
    </w:p>
    <w:p>
      <w:pPr>
        <w:ind w:firstLine="284"/>
        <w:rPr>
          <w:spacing w:val="-2"/>
          <w:sz w:val="20"/>
          <w:szCs w:val="20"/>
          <w:lang w:val="en-US"/>
        </w:rPr>
      </w:pPr>
      <w:r>
        <w:rPr>
          <w:spacing w:val="-2"/>
          <w:sz w:val="20"/>
          <w:szCs w:val="20"/>
          <w:lang w:val="en-US"/>
        </w:rPr>
      </w:r>
      <w:r>
        <w:rPr>
          <w:spacing w:val="-2"/>
          <w:sz w:val="20"/>
          <w:szCs w:val="20"/>
          <w:lang w:val="en-US"/>
        </w:rPr>
      </w:r>
      <w:r/>
    </w:p>
    <w:p>
      <w:pPr>
        <w:ind w:hanging="0"/>
        <w:rPr>
          <w:b/>
          <w:spacing w:val="-2"/>
          <w:sz w:val="20"/>
          <w:szCs w:val="20"/>
          <w:lang w:val="en-US"/>
        </w:rPr>
      </w:pPr>
      <w:r>
        <w:rPr>
          <w:b/>
          <w:spacing w:val="-2"/>
          <w:sz w:val="20"/>
          <w:szCs w:val="20"/>
          <w:lang w:val="en-US"/>
        </w:rPr>
        <w:t xml:space="preserve">2. Marco teorico</w:t>
      </w:r>
      <w:r>
        <w:rPr>
          <w:b w:val="false"/>
          <w:spacing w:val="-2"/>
          <w:sz w:val="20"/>
          <w:szCs w:val="20"/>
        </w:rPr>
      </w:r>
      <w:r/>
    </w:p>
    <w:p>
      <w:pPr>
        <w:ind w:hanging="0"/>
        <w:rPr>
          <w:b/>
          <w:spacing w:val="-2"/>
          <w:sz w:val="20"/>
          <w:szCs w:val="20"/>
          <w:lang w:val="en-US"/>
        </w:rPr>
      </w:pPr>
      <w:r>
        <w:rPr>
          <w:b/>
          <w:spacing w:val="-2"/>
          <w:sz w:val="20"/>
          <w:szCs w:val="20"/>
          <w:lang w:val="en-US"/>
        </w:rPr>
      </w:r>
      <w:r>
        <w:rPr>
          <w:b/>
          <w:spacing w:val="-2"/>
          <w:sz w:val="20"/>
          <w:szCs w:val="20"/>
          <w:lang w:val="en-US"/>
        </w:rPr>
      </w:r>
      <w:r/>
    </w:p>
    <w:p>
      <w:pPr>
        <w:pStyle w:val="280"/>
        <w:rPr>
          <w:sz w:val="20"/>
          <w:szCs w:val="20"/>
        </w:rPr>
      </w:pPr>
      <w:r>
        <w:rPr>
          <w:b/>
          <w:spacing w:val="-2"/>
          <w:sz w:val="20"/>
          <w:szCs w:val="20"/>
          <w:lang w:val="en-US"/>
        </w:rPr>
      </w:r>
      <w:r>
        <w:rPr>
          <w:sz w:val="20"/>
        </w:rPr>
        <w:t xml:space="preserve">2.1  Estratifcación social</w:t>
      </w:r>
      <w:r/>
    </w:p>
    <w:p>
      <w:pPr>
        <w:pStyle w:val="280"/>
        <w:rPr>
          <w:sz w:val="20"/>
          <w:szCs w:val="20"/>
        </w:rPr>
      </w:pPr>
      <w:r>
        <w:rPr>
          <w:sz w:val="20"/>
        </w:rPr>
      </w:r>
      <w:r>
        <w:rPr>
          <w:sz w:val="20"/>
        </w:rPr>
      </w:r>
      <w:r/>
    </w:p>
    <w:p>
      <w:pPr>
        <w:ind w:firstLine="284"/>
        <w:rPr>
          <w:sz w:val="20"/>
          <w:lang w:val="en-US"/>
        </w:rPr>
      </w:pPr>
      <w:r>
        <w:rPr>
          <w:sz w:val="20"/>
          <w:szCs w:val="20"/>
          <w:lang w:val="en-US"/>
        </w:rPr>
        <w:t xml:space="preserve">“La estratificación social es un fenómeno presente en todas las sociedades. Los miembros </w:t>
      </w:r>
      <w:r>
        <w:rPr>
          <w:sz w:val="20"/>
          <w:szCs w:val="20"/>
          <w:lang w:val="en-US"/>
        </w:rPr>
        <w:t xml:space="preserve">se clasifican a sí mismos y a los otros basándose en jerarquías que vienen dadas por </w:t>
      </w:r>
      <w:r>
        <w:rPr>
          <w:sz w:val="20"/>
          <w:szCs w:val="20"/>
          <w:lang w:val="en-US"/>
        </w:rPr>
        <w:t xml:space="preserve">diversos factores” 8 y no es algo nuevo, la antigua Mesopotamia contaba con una división </w:t>
      </w:r>
      <w:r>
        <w:rPr>
          <w:sz w:val="20"/>
          <w:szCs w:val="20"/>
          <w:lang w:val="en-US"/>
        </w:rPr>
        <w:t xml:space="preserve">social cuyos miembros iban desde el rey y su familia, en el estrato más alto, hasta los </w:t>
      </w:r>
      <w:r>
        <w:rPr>
          <w:sz w:val="20"/>
          <w:szCs w:val="20"/>
          <w:lang w:val="en-US"/>
        </w:rPr>
        <w:t xml:space="preserve">esclavos en el más bajo. </w:t>
      </w:r>
      <w:r/>
    </w:p>
    <w:p>
      <w:pPr>
        <w:ind w:firstLine="284"/>
        <w:rPr>
          <w:sz w:val="20"/>
          <w:szCs w:val="20"/>
          <w:lang w:val="en-US"/>
        </w:rPr>
      </w:pPr>
      <w:r>
        <w:rPr>
          <w:sz w:val="20"/>
          <w:szCs w:val="20"/>
          <w:lang w:val="en-US"/>
        </w:rPr>
      </w:r>
      <w:r>
        <w:rPr>
          <w:sz w:val="20"/>
          <w:szCs w:val="20"/>
          <w:lang w:val="en-US"/>
        </w:rPr>
        <w:t xml:space="preserve">Más que una simple división, la estratificación representa la desigualdad existente en </w:t>
      </w:r>
      <w:r>
        <w:rPr>
          <w:sz w:val="20"/>
          <w:szCs w:val="20"/>
          <w:lang w:val="en-US"/>
        </w:rPr>
        <w:t xml:space="preserve">una sociedad. Cada uno de los estratos, niveles o grupos sociales indica la capacidad </w:t>
      </w:r>
      <w:r>
        <w:rPr>
          <w:sz w:val="20"/>
          <w:szCs w:val="20"/>
          <w:lang w:val="en-US"/>
        </w:rPr>
        <w:t xml:space="preserve">de acceso a recursos, oportunidades, bienes y servicios por parte de las personas per</w:t>
      </w:r>
      <w:r>
        <w:rPr>
          <w:sz w:val="20"/>
          <w:szCs w:val="20"/>
          <w:lang w:val="en-US"/>
        </w:rPr>
        <w:t xml:space="preserve">tenecientes a cada nivel. Dicha estratificación es necesaria para la tarea que llevan a </w:t>
      </w:r>
      <w:r>
        <w:rPr>
          <w:sz w:val="20"/>
          <w:szCs w:val="20"/>
          <w:lang w:val="en-US"/>
        </w:rPr>
        <w:t xml:space="preserve">cabo los gobiernos en contra de la desigualdad, dado que se suelen crear programas </w:t>
      </w:r>
      <w:r>
        <w:rPr>
          <w:sz w:val="20"/>
          <w:szCs w:val="20"/>
          <w:lang w:val="en-US"/>
        </w:rPr>
        <w:t xml:space="preserve">que beneficien a las personas de los niveles más bajos y cobrar mayores impuestos a las </w:t>
      </w:r>
      <w:r>
        <w:rPr>
          <w:sz w:val="20"/>
          <w:szCs w:val="20"/>
          <w:lang w:val="en-US"/>
        </w:rPr>
        <w:t xml:space="preserve">personas de los niveles más altos.</w:t>
      </w:r>
      <w:r/>
    </w:p>
    <w:p>
      <w:pPr>
        <w:ind w:firstLine="284"/>
        <w:rPr>
          <w:sz w:val="20"/>
          <w:szCs w:val="20"/>
          <w:lang w:val="en-US"/>
        </w:rPr>
      </w:pPr>
      <w:r>
        <w:rPr>
          <w:sz w:val="20"/>
          <w:szCs w:val="20"/>
          <w:lang w:val="en-US"/>
        </w:rPr>
      </w:r>
      <w:r>
        <w:rPr>
          <w:sz w:val="20"/>
          <w:szCs w:val="20"/>
          <w:lang w:val="en-US"/>
        </w:rPr>
        <w:t xml:space="preserve">En el caso de Colombia, se maneja una estratificación de 6 niveles.</w:t>
      </w:r>
      <w:r/>
    </w:p>
    <w:p>
      <w:pPr>
        <w:ind w:left="283" w:right="656" w:firstLine="283"/>
        <w:rPr>
          <w:i/>
          <w:sz w:val="20"/>
          <w:lang w:val="en-US"/>
        </w:rPr>
      </w:pPr>
      <w:r>
        <w:rPr>
          <w:i/>
          <w:sz w:val="20"/>
          <w:szCs w:val="20"/>
          <w:lang w:val="en-US"/>
        </w:rPr>
        <w:t xml:space="preserve">“De éstos 6, los estratos 1, 2 y 3 corresponden a estratos bajos que albergan a los usuarios con </w:t>
      </w:r>
      <w:r>
        <w:rPr>
          <w:i/>
          <w:sz w:val="20"/>
          <w:szCs w:val="20"/>
          <w:lang w:val="en-US"/>
        </w:rPr>
        <w:t xml:space="preserve">menores recursos, los cuales son beneficiarios de subsidios en los servicios públicos domiciliarios; </w:t>
      </w:r>
      <w:r>
        <w:rPr>
          <w:i/>
          <w:sz w:val="20"/>
          <w:szCs w:val="20"/>
          <w:lang w:val="en-US"/>
        </w:rPr>
        <w:t xml:space="preserve">los estratos 5 y 6 corresponden a estratos altos que albergan a los usuarios con mayores recursos </w:t>
      </w:r>
      <w:r>
        <w:rPr>
          <w:i/>
          <w:sz w:val="20"/>
          <w:szCs w:val="20"/>
          <w:lang w:val="en-US"/>
        </w:rPr>
        <w:t xml:space="preserve">económicos, los cuales deben pagar sobrecostos (contribución) sobre el valor de los servicios </w:t>
      </w:r>
      <w:r>
        <w:rPr>
          <w:i/>
          <w:sz w:val="20"/>
          <w:szCs w:val="20"/>
          <w:lang w:val="en-US"/>
        </w:rPr>
        <w:t xml:space="preserve">públicos domiciliarios. El estrato 4 no es beneficiario de subsidios, ni debe pagar sobrecostos, </w:t>
      </w:r>
      <w:r>
        <w:rPr>
          <w:i/>
          <w:sz w:val="20"/>
          <w:szCs w:val="20"/>
          <w:lang w:val="en-US"/>
        </w:rPr>
        <w:t xml:space="preserve">paga exactamente el valor que la empresa defina como costo de prestación del servicio.”9 </w:t>
      </w:r>
      <w:r>
        <w:rPr>
          <w:i/>
        </w:rPr>
      </w:r>
      <w:r/>
    </w:p>
    <w:p>
      <w:pPr>
        <w:ind w:left="283" w:right="656" w:firstLine="283"/>
        <w:rPr>
          <w:i/>
          <w:sz w:val="20"/>
          <w:szCs w:val="20"/>
        </w:rPr>
      </w:pPr>
      <w:r>
        <w:rPr>
          <w:i/>
          <w:sz w:val="20"/>
          <w:szCs w:val="20"/>
          <w:lang w:val="en-US"/>
        </w:rPr>
      </w:r>
      <w:r>
        <w:rPr>
          <w:i/>
          <w:sz w:val="20"/>
          <w:szCs w:val="20"/>
          <w:lang w:val="en-US"/>
        </w:rPr>
      </w:r>
      <w:r/>
    </w:p>
    <w:p>
      <w:pPr>
        <w:ind w:firstLine="284"/>
        <w:rPr>
          <w:sz w:val="20"/>
          <w:szCs w:val="20"/>
          <w:lang w:val="en-US"/>
        </w:rPr>
      </w:pPr>
      <w:r>
        <w:rPr>
          <w:sz w:val="20"/>
          <w:szCs w:val="20"/>
          <w:lang w:val="en-US"/>
        </w:rPr>
      </w:r>
      <w:r>
        <w:rPr>
          <w:sz w:val="20"/>
          <w:szCs w:val="20"/>
          <w:lang w:val="en-US"/>
        </w:rPr>
        <w:t xml:space="preserve">Dicha estratificación no es tarea fácil. Se requiere gran cantidad de variables por cada </w:t>
      </w:r>
      <w:r>
        <w:rPr>
          <w:sz w:val="20"/>
          <w:szCs w:val="20"/>
          <w:lang w:val="en-US"/>
        </w:rPr>
        <w:t xml:space="preserve">vivienda, como las características de la zona en la que se ubica, el tamaño, materiales </w:t>
      </w:r>
      <w:r>
        <w:rPr>
          <w:sz w:val="20"/>
          <w:szCs w:val="20"/>
          <w:lang w:val="en-US"/>
        </w:rPr>
        <w:t xml:space="preserve">en que fue fabricada, entre otras. Lo que conlleva a una tarea de recolección de datos bastante amplia.</w:t>
      </w:r>
      <w:r/>
    </w:p>
    <w:p>
      <w:pPr>
        <w:ind w:hanging="0"/>
        <w:rPr>
          <w:b/>
          <w:spacing w:val="-2"/>
          <w:sz w:val="20"/>
          <w:szCs w:val="20"/>
          <w:lang w:val="en-US"/>
        </w:rPr>
      </w:pPr>
      <w:r>
        <w:rPr>
          <w:b/>
          <w:spacing w:val="-2"/>
          <w:sz w:val="20"/>
          <w:szCs w:val="20"/>
          <w:lang w:val="en-US"/>
        </w:rPr>
      </w:r>
      <w:r>
        <w:rPr>
          <w:b/>
          <w:spacing w:val="-2"/>
          <w:sz w:val="20"/>
          <w:szCs w:val="20"/>
          <w:lang w:val="en-US"/>
        </w:rPr>
      </w:r>
      <w:r/>
    </w:p>
    <w:p>
      <w:pPr>
        <w:pStyle w:val="280"/>
        <w:rPr>
          <w:sz w:val="20"/>
          <w:szCs w:val="20"/>
        </w:rPr>
      </w:pPr>
      <w:r>
        <w:rPr>
          <w:b/>
          <w:spacing w:val="-2"/>
          <w:sz w:val="20"/>
          <w:szCs w:val="20"/>
          <w:lang w:val="en-US"/>
        </w:rPr>
      </w:r>
      <w:r>
        <w:rPr>
          <w:sz w:val="20"/>
        </w:rPr>
        <w:t xml:space="preserve">2.2  Machine learning</w:t>
      </w:r>
      <w:r>
        <w:rPr>
          <w:sz w:val="20"/>
        </w:rPr>
        <w:t xml:space="preserve"> </w:t>
      </w:r>
      <w:r/>
    </w:p>
    <w:p>
      <w:pPr>
        <w:pStyle w:val="280"/>
        <w:rPr>
          <w:sz w:val="20"/>
          <w:szCs w:val="20"/>
        </w:rPr>
      </w:pPr>
      <w:r>
        <w:rPr>
          <w:sz w:val="20"/>
        </w:rPr>
      </w:r>
      <w:r>
        <w:rPr>
          <w:sz w:val="20"/>
        </w:rPr>
      </w:r>
      <w:r/>
    </w:p>
    <w:p>
      <w:pPr>
        <w:pStyle w:val="280"/>
        <w:ind w:left="283" w:right="656" w:firstLine="283"/>
        <w:rPr>
          <w:i/>
          <w:sz w:val="20"/>
          <w:szCs w:val="20"/>
        </w:rPr>
      </w:pPr>
      <w:r>
        <w:rPr>
          <w:i/>
          <w:sz w:val="20"/>
        </w:rPr>
      </w:r>
      <w:r>
        <w:rPr>
          <w:i/>
          <w:sz w:val="20"/>
        </w:rPr>
        <w:t xml:space="preserve">“Machine learning es una disciplina científica del ámbito de la Inteligencia Artificial que crea sis</w:t>
      </w:r>
      <w:r>
        <w:rPr>
          <w:i/>
          <w:sz w:val="20"/>
        </w:rPr>
        <w:t xml:space="preserve">temas que aprenden automáticamente. Aprender en este contexto quiere decir identificar patrones </w:t>
      </w:r>
      <w:r>
        <w:rPr>
          <w:i/>
          <w:sz w:val="20"/>
        </w:rPr>
        <w:t xml:space="preserve">complejos en millones de datos. La máquina que realmente aprende es un algoritmo que revisa los </w:t>
      </w:r>
      <w:r>
        <w:rPr>
          <w:i/>
          <w:sz w:val="20"/>
        </w:rPr>
        <w:t xml:space="preserve">datos y es capaz de predecir comp ortamientos futuros. Automáticamente, también en este con</w:t>
      </w:r>
      <w:r>
        <w:rPr>
          <w:i/>
          <w:sz w:val="20"/>
        </w:rPr>
        <w:t xml:space="preserve">texto, implica que estos sistemas se mejoran de forma autónoma con el tiempo, sin intervención </w:t>
      </w:r>
      <w:r>
        <w:rPr>
          <w:i/>
          <w:sz w:val="20"/>
        </w:rPr>
        <w:t xml:space="preserve">humana.”10</w:t>
      </w:r>
      <w:r>
        <w:rPr>
          <w:i/>
        </w:rPr>
      </w:r>
      <w:r/>
    </w:p>
    <w:p>
      <w:pPr>
        <w:ind w:left="283" w:right="656" w:firstLine="283"/>
        <w:rPr>
          <w:lang w:val="en-US"/>
        </w:rPr>
      </w:pPr>
      <w:r>
        <w:rPr>
          <w:szCs w:val="20"/>
          <w:lang w:val="en-US"/>
        </w:rPr>
      </w:r>
      <w:r>
        <w:rPr>
          <w:szCs w:val="20"/>
          <w:lang w:val="en-US"/>
        </w:rPr>
      </w:r>
      <w:r/>
    </w:p>
    <w:p>
      <w:pPr>
        <w:ind w:firstLine="284"/>
        <w:rPr>
          <w:sz w:val="20"/>
          <w:lang w:val="en-US"/>
        </w:rPr>
      </w:pPr>
      <w:r>
        <w:rPr>
          <w:sz w:val="20"/>
          <w:szCs w:val="20"/>
          <w:lang w:val="en-US"/>
        </w:rPr>
        <w:t xml:space="preserve">Se han llevado muchos desarrollos y avances en distintos campos usando técnicas de </w:t>
      </w:r>
      <w:r>
        <w:rPr>
          <w:sz w:val="20"/>
          <w:szCs w:val="20"/>
          <w:lang w:val="en-US"/>
        </w:rPr>
        <w:t xml:space="preserve">machine learning. Uno de las más recientes y populares fue la máquina de Google </w:t>
      </w:r>
      <w:r>
        <w:rPr>
          <w:sz w:val="20"/>
          <w:szCs w:val="20"/>
          <w:lang w:val="en-US"/>
        </w:rPr>
        <w:t xml:space="preserve">AlphaGo que venció al mejor jugador a nivel mundial de GO, Ke Jie. Wikipedia usa </w:t>
      </w:r>
      <w:r>
        <w:rPr>
          <w:sz w:val="20"/>
          <w:szCs w:val="20"/>
          <w:lang w:val="en-US"/>
        </w:rPr>
        <w:t xml:space="preserve">técnicas de machine learning para detectar saboteos en su enciclopedia. Otros usos de </w:t>
      </w:r>
      <w:r>
        <w:rPr>
          <w:sz w:val="20"/>
          <w:szCs w:val="20"/>
          <w:lang w:val="en-US"/>
        </w:rPr>
        <w:t xml:space="preserve">machine learning consisten en la detección de objetos, patrones o enfermedades incluso </w:t>
      </w:r>
      <w:r>
        <w:rPr>
          <w:sz w:val="20"/>
          <w:szCs w:val="20"/>
          <w:lang w:val="en-US"/>
        </w:rPr>
        <w:t xml:space="preserve">predicción de tráfico urbano y precios de bienes.</w:t>
      </w:r>
      <w:r/>
    </w:p>
    <w:p>
      <w:pPr>
        <w:ind w:firstLine="284"/>
        <w:rPr>
          <w:sz w:val="20"/>
          <w:szCs w:val="20"/>
          <w:lang w:val="en-US"/>
        </w:rPr>
      </w:pPr>
      <w:r>
        <w:rPr>
          <w:sz w:val="20"/>
          <w:szCs w:val="20"/>
          <w:lang w:val="en-US"/>
        </w:rPr>
      </w:r>
      <w:r>
        <w:rPr>
          <w:sz w:val="20"/>
          <w:szCs w:val="20"/>
          <w:lang w:val="en-US"/>
        </w:rPr>
        <w:t xml:space="preserve">Aunque en el fondo, independientemente del campo en el que se trabaje, las técnicas de </w:t>
      </w:r>
      <w:r>
        <w:rPr>
          <w:sz w:val="20"/>
          <w:szCs w:val="20"/>
          <w:lang w:val="en-US"/>
        </w:rPr>
        <w:t xml:space="preserve">machine learning son las mismas, existen tareas mucho más complejas que otras. Por </w:t>
      </w:r>
      <w:r>
        <w:rPr>
          <w:sz w:val="20"/>
          <w:szCs w:val="20"/>
          <w:lang w:val="en-US"/>
        </w:rPr>
        <w:t xml:space="preserve">ejemplo, hoy en día, es mucho más fácil predecir el valor de una casa que predecir el </w:t>
      </w:r>
      <w:r>
        <w:rPr>
          <w:sz w:val="20"/>
          <w:szCs w:val="20"/>
          <w:lang w:val="en-US"/>
        </w:rPr>
        <w:t xml:space="preserve">valor del dólar. Esta dificultad se debe a que cada tarea requiere “ajustar” los datos y </w:t>
      </w:r>
      <w:r>
        <w:rPr>
          <w:sz w:val="20"/>
          <w:szCs w:val="20"/>
          <w:lang w:val="en-US"/>
        </w:rPr>
        <w:t xml:space="preserve">los algoritmos para que se puedan realizar predicciones o detecciones con un nivel de </w:t>
      </w:r>
      <w:r>
        <w:rPr>
          <w:sz w:val="20"/>
          <w:szCs w:val="20"/>
          <w:lang w:val="en-US"/>
        </w:rPr>
        <w:t xml:space="preserve">tolerancia aceptable.</w:t>
      </w:r>
      <w:r/>
    </w:p>
    <w:p>
      <w:pPr>
        <w:pStyle w:val="280"/>
        <w:rPr>
          <w:sz w:val="20"/>
          <w:szCs w:val="20"/>
        </w:rPr>
      </w:pPr>
      <w:r>
        <w:rPr>
          <w:sz w:val="20"/>
          <w:szCs w:val="20"/>
          <w:lang w:val="en-US"/>
        </w:rPr>
      </w:r>
      <w:r>
        <w:rPr>
          <w:sz w:val="20"/>
        </w:rPr>
        <w:t xml:space="preserve">2.2.1  Redes neuronales.</w:t>
      </w:r>
      <w:r/>
    </w:p>
    <w:p>
      <w:pPr>
        <w:pStyle w:val="280"/>
        <w:rPr>
          <w:sz w:val="20"/>
          <w:szCs w:val="20"/>
        </w:rPr>
      </w:pPr>
      <w:r>
        <w:rPr>
          <w:sz w:val="20"/>
        </w:rPr>
      </w:r>
      <w:r>
        <w:rPr>
          <w:sz w:val="20"/>
        </w:rPr>
      </w:r>
      <w:r/>
    </w:p>
    <w:p>
      <w:pPr>
        <w:ind w:firstLine="284"/>
        <w:rPr>
          <w:sz w:val="20"/>
          <w:szCs w:val="20"/>
          <w:lang w:val="en-US"/>
        </w:rPr>
      </w:pPr>
      <w:r>
        <w:rPr>
          <w:sz w:val="20"/>
          <w:szCs w:val="20"/>
          <w:lang w:val="en-US"/>
        </w:rPr>
        <w:t xml:space="preserve">Las </w:t>
      </w:r>
      <w:r>
        <w:rPr>
          <w:sz w:val="20"/>
          <w:szCs w:val="20"/>
          <w:lang w:val="en-US"/>
        </w:rPr>
        <w:t xml:space="preserve"> redes neuronales son una de las técnicas o algoritmos de machine learning </w:t>
      </w:r>
      <w:r>
        <w:rPr>
          <w:sz w:val="20"/>
          <w:szCs w:val="20"/>
          <w:lang w:val="en-US"/>
        </w:rPr>
        <w:t xml:space="preserve">que se pueden emplear en las tareas de predicción o detección. “Una red neuronal </w:t>
      </w:r>
      <w:r>
        <w:rPr>
          <w:sz w:val="20"/>
          <w:szCs w:val="20"/>
          <w:lang w:val="en-US"/>
        </w:rPr>
        <w:t xml:space="preserve">es un modelo simplificado que emula el modo en que el cerebro humano procesa la </w:t>
      </w:r>
      <w:r>
        <w:rPr>
          <w:sz w:val="20"/>
          <w:szCs w:val="20"/>
          <w:lang w:val="en-US"/>
        </w:rPr>
        <w:t xml:space="preserve">información: Funciona simultaneando un número elevado de unidades de procesamiento </w:t>
      </w:r>
      <w:r>
        <w:rPr>
          <w:sz w:val="20"/>
          <w:szCs w:val="20"/>
          <w:lang w:val="en-US"/>
        </w:rPr>
        <w:t xml:space="preserve">interconectadas que parecen versiones abstractas de neuronas”11</w:t>
      </w:r>
      <w:r/>
    </w:p>
    <w:p>
      <w:pPr>
        <w:ind w:firstLine="284"/>
        <w:rPr>
          <w:sz w:val="20"/>
          <w:szCs w:val="20"/>
          <w:lang w:val="en-US"/>
        </w:rPr>
      </w:pPr>
      <w:r>
        <w:rPr>
          <w:sz w:val="20"/>
          <w:szCs w:val="20"/>
          <w:lang w:val="en-US"/>
        </w:rPr>
      </w:r>
      <w:r>
        <w:rPr>
          <w:sz w:val="20"/>
          <w:szCs w:val="20"/>
          <w:lang w:val="en-US"/>
        </w:rPr>
      </w:r>
      <w:r/>
    </w:p>
    <w:p>
      <w:pPr>
        <w:ind w:left="0" w:right="0" w:hanging="0"/>
        <w:jc w:val="left"/>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2985790" cy="1864040"/>
            <wp:effectExtent l="0" t="0" r="0" b="0"/>
            <wp:docPr id="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 hidden="0"/>
                    <pic:cNvPicPr>
                      <a:picLocks noChangeAspect="1"/>
                    </pic:cNvPicPr>
                  </pic:nvPicPr>
                  <pic:blipFill>
                    <a:blip r:embed="rId13"/>
                    <a:stretch/>
                  </pic:blipFill>
                  <pic:spPr bwMode="auto">
                    <a:xfrm flipH="0" flipV="0">
                      <a:off x="0" y="0"/>
                      <a:ext cx="2985792" cy="1864042"/>
                    </a:xfrm>
                    <a:prstGeom prst="rect">
                      <a:avLst/>
                    </a:prstGeom>
                  </pic:spPr>
                </pic:pic>
              </a:graphicData>
            </a:graphic>
          </wp:inline>
        </w:drawing>
      </w:r>
      <w:r>
        <w:rPr>
          <w:sz w:val="20"/>
          <w:szCs w:val="20"/>
          <w:lang w:val="en-US"/>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rPr>
          <w:sz w:val="20"/>
        </w:rPr>
      </w:pPr>
      <w:r>
        <w:rPr>
          <w:sz w:val="20"/>
        </w:rPr>
      </w:r>
      <w:r/>
    </w:p>
    <w:p>
      <w:pPr>
        <w:pStyle w:val="280"/>
        <w:ind w:left="0" w:right="0" w:firstLine="283"/>
        <w:rPr>
          <w:b w:val="false"/>
          <w:sz w:val="20"/>
        </w:rPr>
      </w:pPr>
      <w:r>
        <w:rPr>
          <w:b w:val="false"/>
          <w:sz w:val="20"/>
        </w:rPr>
      </w:r>
      <w:r>
        <w:rPr>
          <w:b w:val="false"/>
          <w:sz w:val="20"/>
        </w:rPr>
        <w:t xml:space="preserve">Una red neuronal está constituida por una serie de capas que se activan con determina</w:t>
      </w:r>
      <w:r>
        <w:rPr>
          <w:b w:val="false"/>
          <w:sz w:val="20"/>
        </w:rPr>
        <w:t xml:space="preserve">das entradas generando determinadas salidas que podrían ser tomadas o no por otras </w:t>
      </w:r>
      <w:r>
        <w:rPr>
          <w:b w:val="false"/>
          <w:sz w:val="20"/>
        </w:rPr>
        <w:t xml:space="preserve">capas, dependiendo de la “profundidad” de la red. Utilizar redes neuronales consiste en </w:t>
      </w:r>
      <w:r>
        <w:rPr>
          <w:b w:val="false"/>
          <w:sz w:val="20"/>
        </w:rPr>
        <w:t xml:space="preserve">hacer que la misma aprenda examinando las entradas, prediciendo las salidas y hacien</w:t>
      </w:r>
      <w:r>
        <w:rPr>
          <w:b w:val="false"/>
          <w:sz w:val="20"/>
        </w:rPr>
        <w:t xml:space="preserve">do ajustes a los distintos parámetros de la misma, este proceso se repite muchas veces </w:t>
      </w:r>
      <w:r>
        <w:rPr>
          <w:b w:val="false"/>
          <w:sz w:val="20"/>
        </w:rPr>
        <w:t xml:space="preserve">hasta que la red sea capaz de predecir o clasificar con un margen de error tolerable.</w:t>
      </w:r>
      <w:r>
        <w:rPr>
          <w:b w:val="false"/>
          <w:sz w:val="20"/>
        </w:rPr>
      </w:r>
      <w:r/>
    </w:p>
    <w:p>
      <w:pPr>
        <w:pStyle w:val="280"/>
        <w:ind w:left="0" w:right="0" w:firstLine="283"/>
        <w:rPr>
          <w:b w:val="false"/>
          <w:sz w:val="20"/>
        </w:rPr>
      </w:pPr>
      <w:r>
        <w:rPr>
          <w:b w:val="false"/>
          <w:sz w:val="20"/>
        </w:rPr>
      </w:r>
      <w:r>
        <w:rPr>
          <w:b w:val="false"/>
          <w:sz w:val="20"/>
        </w:rPr>
        <w:t xml:space="preserve">La idea del proyecto es obtener la configuración de una red neuronal que sea capaz de </w:t>
      </w:r>
      <w:r>
        <w:rPr>
          <w:b w:val="false"/>
          <w:sz w:val="20"/>
        </w:rPr>
        <w:t xml:space="preserve">predecir el nivel socioeconómico de una zona urbana, para esto se planea alimentar la </w:t>
      </w:r>
      <w:r>
        <w:rPr>
          <w:b w:val="false"/>
          <w:sz w:val="20"/>
        </w:rPr>
        <w:t xml:space="preserve">red con imágenes satelitales e información extra de dichas zonas urbanas. Con esta in</w:t>
      </w:r>
      <w:r>
        <w:rPr>
          <w:b w:val="false"/>
          <w:sz w:val="20"/>
        </w:rPr>
        <w:t xml:space="preserve">formación, ajustes en los parámetros y bastantes iteraciones la red neuronal aprenderá. </w:t>
      </w:r>
      <w:r>
        <w:rPr>
          <w:b w:val="false"/>
          <w:sz w:val="20"/>
        </w:rPr>
        <w:t xml:space="preserve">Los cambios en los parámetros, profundidad y datos usados en la red neuronal son rea</w:t>
      </w:r>
      <w:r>
        <w:rPr>
          <w:b w:val="false"/>
          <w:sz w:val="20"/>
        </w:rPr>
        <w:t xml:space="preserve">lizados para encontrar la configuración de red neuronal que mejor desempeño presente </w:t>
      </w:r>
      <w:r>
        <w:rPr>
          <w:b w:val="false"/>
          <w:sz w:val="20"/>
        </w:rPr>
        <w:t xml:space="preserve">para la tarea propuesta. Dado que los datos a utilizar son imágenes, es recomendable </w:t>
      </w:r>
      <w:r>
        <w:rPr>
          <w:b w:val="false"/>
          <w:sz w:val="20"/>
        </w:rPr>
        <w:t xml:space="preserve">utilizar “redes neuronales convolucionales” (CNN).</w:t>
      </w:r>
      <w:r/>
    </w:p>
    <w:p>
      <w:pPr>
        <w:pStyle w:val="280"/>
        <w:ind w:left="0" w:right="0" w:firstLine="283"/>
        <w:rPr>
          <w:b w:val="false"/>
          <w:sz w:val="20"/>
        </w:rPr>
      </w:pPr>
      <w:r>
        <w:rPr>
          <w:b w:val="false"/>
          <w:sz w:val="20"/>
        </w:rPr>
      </w:r>
      <w:r>
        <w:rPr>
          <w:b w:val="false"/>
          <w:sz w:val="20"/>
        </w:rPr>
      </w:r>
      <w:r/>
    </w:p>
    <w:p>
      <w:pPr>
        <w:pStyle w:val="280"/>
        <w:rPr>
          <w:sz w:val="20"/>
        </w:rPr>
      </w:pPr>
      <w:r>
        <w:rPr>
          <w:sz w:val="20"/>
        </w:rPr>
      </w:r>
      <w:r>
        <w:rPr>
          <w:sz w:val="20"/>
        </w:rPr>
        <w:t xml:space="preserve">2.2.1.1 Redes neuronales convolucionales</w:t>
      </w:r>
      <w:r>
        <w:rPr>
          <w:sz w:val="20"/>
        </w:rPr>
      </w:r>
      <w:r/>
    </w:p>
    <w:p>
      <w:pPr>
        <w:rPr>
          <w:lang w:val="en-US"/>
        </w:rPr>
      </w:pPr>
      <w:r>
        <w:rPr>
          <w:szCs w:val="20"/>
          <w:lang w:val="en-US"/>
        </w:rPr>
      </w:r>
      <w:r/>
    </w:p>
    <w:p>
      <w:pPr>
        <w:ind w:firstLine="284"/>
        <w:rPr>
          <w:sz w:val="20"/>
          <w:lang w:val="en-US"/>
        </w:rPr>
      </w:pPr>
      <w:r>
        <w:rPr>
          <w:sz w:val="20"/>
          <w:szCs w:val="20"/>
          <w:lang w:val="en-US"/>
        </w:rPr>
        <w:t xml:space="preserve">Las  redes neuronales convolucionales son un tipo de red neuronal que </w:t>
      </w:r>
      <w:r>
        <w:rPr>
          <w:sz w:val="20"/>
          <w:szCs w:val="20"/>
          <w:lang w:val="en-US"/>
        </w:rPr>
        <w:t xml:space="preserve">se adapta mejor al uso de imágenes dado que “las CNN eliminan la necesidad de una </w:t>
      </w:r>
      <w:r>
        <w:rPr>
          <w:sz w:val="20"/>
          <w:szCs w:val="20"/>
          <w:lang w:val="en-US"/>
        </w:rPr>
        <w:t xml:space="preserve">extracción de características manual, por lo que no es necesario identificar las caracte</w:t>
      </w:r>
      <w:r>
        <w:rPr>
          <w:sz w:val="20"/>
          <w:szCs w:val="20"/>
          <w:lang w:val="en-US"/>
        </w:rPr>
        <w:t xml:space="preserve">rísticas utilizadas para clasificar las imágenes. La CNN funciona mediante la extracción </w:t>
      </w:r>
      <w:r>
        <w:rPr>
          <w:sz w:val="20"/>
          <w:szCs w:val="20"/>
          <w:lang w:val="en-US"/>
        </w:rPr>
        <w:t xml:space="preserve">de características directamente de las imágenes. Las características relevantes no se </w:t>
      </w:r>
      <w:r>
        <w:rPr>
          <w:sz w:val="20"/>
          <w:szCs w:val="20"/>
          <w:lang w:val="en-US"/>
        </w:rPr>
        <w:t xml:space="preserve">entrenan previamente; se aprenden mientras la red se entrena con una colección de </w:t>
      </w:r>
      <w:r>
        <w:rPr>
          <w:sz w:val="20"/>
          <w:szCs w:val="20"/>
          <w:lang w:val="en-US"/>
        </w:rPr>
        <w:t xml:space="preserve">mágenes”12</w:t>
      </w:r>
      <w:r>
        <w:rPr>
          <w:sz w:val="20"/>
        </w:rPr>
      </w:r>
      <w:r/>
    </w:p>
    <w:p>
      <w:pPr>
        <w:ind w:firstLine="284"/>
        <w:rPr>
          <w:sz w:val="20"/>
          <w:szCs w:val="20"/>
          <w:lang w:val="en-US"/>
        </w:rPr>
      </w:pPr>
      <w:r>
        <w:rPr>
          <w:sz w:val="20"/>
          <w:szCs w:val="20"/>
          <w:lang w:val="en-US"/>
        </w:rPr>
      </w:r>
      <w:r>
        <w:rPr>
          <w:sz w:val="20"/>
          <w:szCs w:val="20"/>
          <w:lang w:val="en-US"/>
        </w:rPr>
      </w:r>
      <w:r/>
    </w:p>
    <w:p>
      <w:pPr>
        <w:ind w:left="0" w:right="0" w:hanging="0"/>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3206430" cy="1167156"/>
            <wp:effectExtent l="0" t="0" r="0" b="0"/>
            <wp:docPr id="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4"/>
                    <a:stretch/>
                  </pic:blipFill>
                  <pic:spPr bwMode="auto">
                    <a:xfrm>
                      <a:off x="0" y="0"/>
                      <a:ext cx="3206432" cy="1167158"/>
                    </a:xfrm>
                    <a:prstGeom prst="rect">
                      <a:avLst/>
                    </a:prstGeom>
                  </pic:spPr>
                </pic:pic>
              </a:graphicData>
            </a:graphic>
          </wp:inline>
        </w:drawing>
      </w:r>
      <w:r>
        <w:rPr>
          <w:sz w:val="20"/>
          <w:szCs w:val="20"/>
          <w:lang w:val="en-US"/>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rPr>
          <w:sz w:val="20"/>
        </w:rPr>
      </w:pPr>
      <w:r>
        <w:rPr>
          <w:sz w:val="20"/>
        </w:rPr>
      </w:r>
      <w:r/>
    </w:p>
    <w:p>
      <w:pPr>
        <w:pStyle w:val="280"/>
        <w:ind w:left="0" w:right="0" w:firstLine="283"/>
        <w:rPr>
          <w:sz w:val="20"/>
        </w:rPr>
      </w:pPr>
      <w:r>
        <w:rPr>
          <w:sz w:val="20"/>
        </w:rPr>
      </w:r>
      <w:r>
        <w:rPr>
          <w:sz w:val="20"/>
        </w:rPr>
        <w:t xml:space="preserve">Las CNN pueden contar con un sin número de capas (Neuronas), sin embargo, existen </w:t>
      </w:r>
      <w:r>
        <w:rPr>
          <w:sz w:val="20"/>
        </w:rPr>
        <w:t xml:space="preserve">3 tipos de neuronas fundamentales. Las Neuronas convolucionales, Neuronas de</w:t>
      </w:r>
      <w:r/>
    </w:p>
    <w:p>
      <w:pPr>
        <w:pStyle w:val="280"/>
        <w:rPr>
          <w:sz w:val="20"/>
        </w:rPr>
      </w:pPr>
      <w:r>
        <w:rPr>
          <w:sz w:val="20"/>
        </w:rPr>
        <w:t xml:space="preserve">reducción de muestreo y Neuronas de clasificación. </w:t>
      </w:r>
      <w:r/>
    </w:p>
    <w:p>
      <w:pPr>
        <w:pStyle w:val="280"/>
        <w:ind w:left="0" w:right="0" w:firstLine="283"/>
        <w:rPr>
          <w:sz w:val="20"/>
        </w:rPr>
      </w:pPr>
      <w:r>
        <w:rPr>
          <w:sz w:val="20"/>
        </w:rPr>
      </w:r>
      <w:r>
        <w:rPr>
          <w:sz w:val="20"/>
        </w:rPr>
        <w:t xml:space="preserve">Las neuronas convolucionales son funciones que se encargan de extraer caracterís</w:t>
      </w:r>
      <w:r>
        <w:rPr>
          <w:sz w:val="20"/>
        </w:rPr>
        <w:t xml:space="preserve">ticas de cada imagen que pasa por la red, estas características se toman realizando </w:t>
      </w:r>
      <w:r>
        <w:rPr>
          <w:sz w:val="20"/>
        </w:rPr>
        <w:t xml:space="preserve">operaciones de convolución, de ahí el nombre de la red, a cada imagen. Un ejemplo de </w:t>
      </w:r>
      <w:r>
        <w:rPr>
          <w:sz w:val="20"/>
        </w:rPr>
        <w:t xml:space="preserve">convolución es la detección de bordes.</w:t>
      </w:r>
      <w:r/>
    </w:p>
    <w:p>
      <w:pPr>
        <w:pStyle w:val="280"/>
        <w:ind w:left="0" w:right="0" w:firstLine="283"/>
        <w:rPr>
          <w:sz w:val="20"/>
        </w:rPr>
      </w:pPr>
      <w:r>
        <w:rPr>
          <w:sz w:val="20"/>
        </w:rPr>
      </w:r>
      <w:r>
        <w:rPr>
          <w:sz w:val="20"/>
        </w:rPr>
      </w:r>
      <w:r/>
    </w:p>
    <w:p>
      <w:pPr>
        <w:pStyle w:val="280"/>
        <w:ind w:left="0" w:right="0" w:hanging="0"/>
        <w:rPr>
          <w:sz w:val="20"/>
        </w:rPr>
      </w:pPr>
      <w:r>
        <w:rPr>
          <w:sz w:val="20"/>
        </w:rPr>
        <w:drawing>
          <wp:inline xmlns:wp="http://schemas.openxmlformats.org/drawingml/2006/wordprocessingDrawing" distT="0" distB="0" distL="0" distR="0">
            <wp:extent cx="2915616" cy="1928907"/>
            <wp:effectExtent l="0" t="0" r="0" b="0"/>
            <wp:docPr id="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 hidden="0"/>
                    <pic:cNvPicPr>
                      <a:picLocks noChangeAspect="1"/>
                    </pic:cNvPicPr>
                  </pic:nvPicPr>
                  <pic:blipFill>
                    <a:blip r:embed="rId15"/>
                    <a:stretch/>
                  </pic:blipFill>
                  <pic:spPr bwMode="auto">
                    <a:xfrm flipH="0" flipV="0">
                      <a:off x="0" y="0"/>
                      <a:ext cx="2915618" cy="1928907"/>
                    </a:xfrm>
                    <a:prstGeom prst="rect">
                      <a:avLst/>
                    </a:prstGeom>
                  </pic:spPr>
                </pic:pic>
              </a:graphicData>
            </a:graphic>
          </wp:inline>
        </w:drawing>
      </w:r>
      <w:r>
        <w:rPr>
          <w:sz w:val="20"/>
        </w:rPr>
      </w: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jc w:val="left"/>
        <w:keepLines/>
        <w:rPr>
          <w:sz w:val="16"/>
          <w:szCs w:val="20"/>
          <w:lang w:val="en-US"/>
        </w:rPr>
      </w:pPr>
      <w:r>
        <w:rPr>
          <w:sz w:val="16"/>
          <w:szCs w:val="20"/>
          <w:lang w:val="en-US"/>
        </w:rPr>
      </w:r>
      <w:r/>
    </w:p>
    <w:p>
      <w:pPr>
        <w:ind w:left="0" w:right="0" w:firstLine="283"/>
        <w:jc w:val="both"/>
        <w:keepLines/>
        <w:rPr>
          <w:sz w:val="16"/>
          <w:szCs w:val="20"/>
          <w:lang w:val="en-US"/>
        </w:rPr>
      </w:pPr>
      <w:r>
        <w:rPr>
          <w:sz w:val="16"/>
          <w:szCs w:val="20"/>
          <w:lang w:val="en-US"/>
        </w:rPr>
      </w:r>
      <w:r>
        <w:rPr>
          <w:sz w:val="20"/>
        </w:rPr>
        <w:t xml:space="preserve">La salida de cada neurona convolucional puede conectarse a otra neurona convolucional </w:t>
      </w:r>
      <w:r>
        <w:rPr>
          <w:sz w:val="20"/>
        </w:rPr>
        <w:t xml:space="preserve">o a una neurona de reducción de muestreo o Pooling layer. Las neuronas de reduc</w:t>
      </w:r>
      <w:r>
        <w:rPr>
          <w:sz w:val="20"/>
        </w:rPr>
        <w:t xml:space="preserve">ción de muestreo se encargan de reducir o ’resumir’ las características obtenidas </w:t>
      </w:r>
      <w:r>
        <w:rPr>
          <w:sz w:val="20"/>
        </w:rPr>
        <w:t xml:space="preserve">en las neuronas convolucionales optimizando así el aprendizaje y futura clasificación. </w:t>
      </w:r>
      <w:r>
        <w:rPr>
          <w:sz w:val="20"/>
        </w:rPr>
        <w:t xml:space="preserve">Esta reducción de características es realizada con funciones como max-pooing, la cual </w:t>
      </w:r>
      <w:r>
        <w:rPr>
          <w:sz w:val="20"/>
        </w:rPr>
        <w:t xml:space="preserve">selecciona el valor máximo de un conjunto de datos.</w:t>
      </w:r>
      <w:r>
        <w:rPr>
          <w:sz w:val="20"/>
        </w:rPr>
      </w:r>
      <w:r/>
    </w:p>
    <w:p>
      <w:pPr>
        <w:pStyle w:val="280"/>
        <w:ind w:left="0" w:right="0" w:firstLine="283"/>
        <w:rPr>
          <w:sz w:val="20"/>
        </w:rPr>
      </w:pPr>
      <w:r>
        <w:rPr>
          <w:sz w:val="20"/>
        </w:rPr>
      </w:r>
      <w:r>
        <w:rPr>
          <w:sz w:val="20"/>
        </w:rPr>
      </w:r>
      <w:r/>
    </w:p>
    <w:p>
      <w:pPr>
        <w:pStyle w:val="280"/>
        <w:ind w:left="0" w:right="0" w:firstLine="283"/>
        <w:rPr>
          <w:sz w:val="20"/>
        </w:rPr>
      </w:pPr>
      <w:r>
        <w:rPr>
          <w:sz w:val="20"/>
        </w:rPr>
      </w:r>
      <w:r>
        <w:rPr>
          <w:sz w:val="20"/>
        </w:rPr>
        <w:drawing>
          <wp:inline xmlns:wp="http://schemas.openxmlformats.org/drawingml/2006/wordprocessingDrawing" distT="0" distB="0" distL="0" distR="0">
            <wp:extent cx="2087885" cy="1208774"/>
            <wp:effectExtent l="0" t="0" r="0" b="0"/>
            <wp:docPr id="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 hidden="0"/>
                    <pic:cNvPicPr>
                      <a:picLocks noChangeAspect="1"/>
                    </pic:cNvPicPr>
                  </pic:nvPicPr>
                  <pic:blipFill>
                    <a:blip r:embed="rId16"/>
                    <a:stretch/>
                  </pic:blipFill>
                  <pic:spPr bwMode="auto">
                    <a:xfrm flipH="0" flipV="0">
                      <a:off x="0" y="0"/>
                      <a:ext cx="2087887" cy="1208776"/>
                    </a:xfrm>
                    <a:prstGeom prst="rect">
                      <a:avLst/>
                    </a:prstGeom>
                  </pic:spPr>
                </pic:pic>
              </a:graphicData>
            </a:graphic>
          </wp:inline>
        </w:drawing>
      </w:r>
      <w:r>
        <w:rPr>
          <w:sz w:val="20"/>
        </w:rPr>
      </w:r>
      <w:r/>
    </w:p>
    <w:p>
      <w:pPr>
        <w:pStyle w:val="280"/>
        <w:ind w:left="0" w:right="0" w:firstLine="283"/>
        <w:rPr>
          <w:sz w:val="20"/>
        </w:rPr>
      </w:pPr>
      <w:r>
        <w:rPr>
          <w:sz w:val="20"/>
        </w:rPr>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firstLine="283"/>
        <w:rPr>
          <w:sz w:val="20"/>
        </w:rPr>
      </w:pPr>
      <w:r>
        <w:rPr>
          <w:sz w:val="20"/>
        </w:rPr>
      </w:r>
      <w:r/>
    </w:p>
    <w:p>
      <w:pPr>
        <w:pStyle w:val="280"/>
        <w:ind w:left="0" w:right="0" w:firstLine="283"/>
        <w:rPr>
          <w:sz w:val="20"/>
        </w:rPr>
      </w:pPr>
      <w:r>
        <w:rPr>
          <w:sz w:val="20"/>
        </w:rPr>
      </w:r>
      <w:r>
        <w:rPr>
          <w:sz w:val="20"/>
        </w:rPr>
        <w:t xml:space="preserve">la salida de una neurona de reducción de muestreo puede conectarse con una neurona </w:t>
      </w:r>
      <w:r>
        <w:rPr>
          <w:sz w:val="20"/>
        </w:rPr>
        <w:t xml:space="preserve">convolucional, otra neurona de reducción de muestreo o con una neurona de clasificación. </w:t>
      </w:r>
      <w:r>
        <w:rPr>
          <w:sz w:val="20"/>
        </w:rPr>
        <w:t xml:space="preserve">Las neuronas de clasificación se encargan de asignar una etiqueta o clase a cada</w:t>
      </w:r>
      <w:r>
        <w:rPr>
          <w:sz w:val="20"/>
        </w:rPr>
        <w:t xml:space="preserve">imagen que entra en la red. Esta asignación se consigue gracias al aprendizaje de las </w:t>
      </w:r>
      <w:r>
        <w:rPr>
          <w:sz w:val="20"/>
        </w:rPr>
        <w:t xml:space="preserve">características obtenidas en las capas anteriores durante el proceso de entrenamiento </w:t>
      </w:r>
      <w:r>
        <w:rPr>
          <w:sz w:val="20"/>
        </w:rPr>
        <w:t xml:space="preserve">de la red. La salida de una neurona de clasificación puede ser un valor que representa </w:t>
      </w:r>
      <w:r>
        <w:rPr>
          <w:sz w:val="20"/>
        </w:rPr>
        <w:t xml:space="preserve">una clase, un vector de valores que indican el porcentaje de pertenencia de cada clase </w:t>
      </w:r>
      <w:r>
        <w:rPr>
          <w:sz w:val="20"/>
        </w:rPr>
        <w:t xml:space="preserve">o como es el caso de la segmentación semántica una matriz de valores.</w:t>
      </w:r>
      <w:r>
        <w:rPr>
          <w:sz w:val="20"/>
        </w:rPr>
      </w:r>
      <w:r/>
    </w:p>
    <w:p>
      <w:pPr>
        <w:pStyle w:val="280"/>
        <w:ind w:left="0" w:right="0" w:firstLine="283"/>
        <w:rPr>
          <w:sz w:val="20"/>
        </w:rPr>
      </w:pPr>
      <w:r>
        <w:rPr>
          <w:sz w:val="20"/>
        </w:rPr>
      </w:r>
      <w:r>
        <w:rPr>
          <w:sz w:val="20"/>
        </w:rPr>
      </w:r>
      <w:r/>
    </w:p>
    <w:p>
      <w:pPr>
        <w:pStyle w:val="280"/>
        <w:rPr>
          <w:sz w:val="20"/>
        </w:rPr>
      </w:pPr>
      <w:r>
        <w:rPr>
          <w:sz w:val="20"/>
        </w:rPr>
      </w:r>
      <w:r>
        <w:rPr>
          <w:sz w:val="20"/>
        </w:rPr>
        <w:t xml:space="preserve">2.2.2  Segmentación semántica</w:t>
      </w:r>
      <w:r>
        <w:rPr>
          <w:sz w:val="20"/>
        </w:rPr>
      </w:r>
      <w:r/>
    </w:p>
    <w:p>
      <w:pPr>
        <w:pStyle w:val="280"/>
        <w:rPr>
          <w:sz w:val="20"/>
        </w:rPr>
      </w:pPr>
      <w:r>
        <w:rPr>
          <w:sz w:val="20"/>
        </w:rPr>
      </w:r>
      <w:r>
        <w:rPr>
          <w:sz w:val="20"/>
        </w:rPr>
      </w:r>
      <w:r/>
    </w:p>
    <w:p>
      <w:pPr>
        <w:ind w:firstLine="284"/>
        <w:rPr>
          <w:sz w:val="20"/>
          <w:lang w:val="en-US"/>
        </w:rPr>
      </w:pPr>
      <w:r>
        <w:rPr>
          <w:sz w:val="20"/>
          <w:szCs w:val="20"/>
          <w:lang w:val="en-US"/>
        </w:rPr>
        <w:t xml:space="preserve">La segmentacion semantica es un problema de visión por computador el </w:t>
      </w:r>
      <w:r>
        <w:rPr>
          <w:sz w:val="20"/>
          <w:szCs w:val="20"/>
          <w:lang w:val="en-US"/>
        </w:rPr>
        <w:t xml:space="preserve">cual consiste en asignar a cada pixel de una imagen una etiqueta o clase, obteniendo </w:t>
      </w:r>
      <w:r>
        <w:rPr>
          <w:sz w:val="20"/>
          <w:szCs w:val="20"/>
          <w:lang w:val="en-US"/>
        </w:rPr>
        <w:t xml:space="preserve">una nueva imagen de 2 dimensiones, donde se puede observar la delimitación de cada </w:t>
      </w:r>
      <w:r>
        <w:rPr>
          <w:sz w:val="20"/>
          <w:szCs w:val="20"/>
          <w:lang w:val="en-US"/>
        </w:rPr>
        <w:t xml:space="preserve">clase en la imagen.</w:t>
      </w:r>
      <w:r>
        <w:rPr>
          <w:sz w:val="20"/>
        </w:rPr>
      </w:r>
      <w:r/>
    </w:p>
    <w:p>
      <w:pPr>
        <w:ind w:firstLine="284"/>
        <w:rPr>
          <w:sz w:val="20"/>
          <w:szCs w:val="20"/>
          <w:lang w:val="en-US"/>
        </w:rPr>
      </w:pPr>
      <w:r>
        <w:rPr>
          <w:sz w:val="20"/>
          <w:szCs w:val="20"/>
          <w:lang w:val="en-US"/>
        </w:rPr>
      </w:r>
      <w:r>
        <w:rPr>
          <w:sz w:val="20"/>
          <w:szCs w:val="20"/>
          <w:lang w:val="en-US"/>
        </w:rPr>
      </w:r>
      <w:r/>
    </w:p>
    <w:p>
      <w:pPr>
        <w:ind w:firstLine="284"/>
        <w:rPr>
          <w:sz w:val="20"/>
          <w:szCs w:val="20"/>
          <w:lang w:val="en-US"/>
        </w:rPr>
      </w:pPr>
      <w:r>
        <w:rPr>
          <w:sz w:val="20"/>
          <w:szCs w:val="20"/>
          <w:lang w:val="en-US"/>
        </w:rPr>
        <w:drawing>
          <wp:inline xmlns:wp="http://schemas.openxmlformats.org/drawingml/2006/wordprocessingDrawing" distT="0" distB="0" distL="0" distR="0">
            <wp:extent cx="3206430" cy="679152"/>
            <wp:effectExtent l="0" t="0" r="0" b="0"/>
            <wp:docPr id="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 hidden="0"/>
                    <pic:cNvPicPr>
                      <a:picLocks noChangeAspect="1"/>
                    </pic:cNvPicPr>
                  </pic:nvPicPr>
                  <pic:blipFill>
                    <a:blip r:embed="rId17"/>
                    <a:stretch/>
                  </pic:blipFill>
                  <pic:spPr bwMode="auto">
                    <a:xfrm>
                      <a:off x="0" y="0"/>
                      <a:ext cx="3206432" cy="679153"/>
                    </a:xfrm>
                    <a:prstGeom prst="rect">
                      <a:avLst/>
                    </a:prstGeom>
                  </pic:spPr>
                </pic:pic>
              </a:graphicData>
            </a:graphic>
          </wp:inline>
        </w:drawing>
      </w:r>
      <w:r>
        <w:rPr>
          <w:sz w:val="20"/>
          <w:szCs w:val="20"/>
          <w:lang w:val="en-US"/>
        </w:rPr>
      </w:r>
      <w:r/>
    </w:p>
    <w:p>
      <w:pPr>
        <w:jc w:val="left"/>
        <w:keepLines/>
        <w:rPr>
          <w:sz w:val="16"/>
          <w:szCs w:val="20"/>
          <w:lang w:val="en-US"/>
        </w:rPr>
      </w:pPr>
      <w:r>
        <w:rPr>
          <w:sz w:val="20"/>
          <w:szCs w:val="20"/>
          <w:lang w:val="en-US"/>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pStyle w:val="280"/>
      </w:pPr>
      <w:r>
        <w:rPr>
          <w:sz w:val="20"/>
        </w:rPr>
      </w:r>
      <w:r/>
    </w:p>
    <w:p>
      <w:pPr>
        <w:pStyle w:val="280"/>
        <w:ind w:left="0" w:right="0" w:firstLine="425"/>
      </w:pPr>
      <w:r>
        <w:t xml:space="preserve">Las tareas de segmentación semántica usando machine learning consisten en realizar </w:t>
      </w:r>
      <w:r>
        <w:t xml:space="preserve">la predicción de dicha imagen segmentada, como se mencionó anteriormente para esta </w:t>
      </w:r>
      <w:r>
        <w:t xml:space="preserve">tarea se usan redes neuronales convolucionales, sin embargo, estas redes convolucionales </w:t>
      </w:r>
      <w:r>
        <w:t xml:space="preserve">para segmentación semántica tienen una estructura algo diferente. Estas redes cuentan </w:t>
      </w:r>
      <w:r>
        <w:t xml:space="preserve">con una sección de ’convolución’ (Encode) y ’deconvolución’ (Decode), esto para obtener </w:t>
      </w:r>
      <w:r>
        <w:t xml:space="preserve">una imagen con las dimensiones de la imagen original y con el problemas de segmenta</w:t>
      </w:r>
      <w:r>
        <w:t xml:space="preserve">ción resuelto. Estas redes con sección de convolución y deconvolución toman el nombre </w:t>
      </w:r>
      <w:r>
        <w:t xml:space="preserve">de autoencoders.</w:t>
      </w:r>
      <w:r/>
    </w:p>
    <w:p>
      <w:pPr>
        <w:pStyle w:val="280"/>
        <w:ind w:left="0" w:right="0" w:firstLine="425"/>
      </w:pPr>
      <w:r/>
      <w:r/>
    </w:p>
    <w:p>
      <w:pPr>
        <w:pStyle w:val="280"/>
        <w:ind w:left="0" w:right="0" w:firstLine="425"/>
      </w:pPr>
      <w:r>
        <w:drawing>
          <wp:inline xmlns:wp="http://schemas.openxmlformats.org/drawingml/2006/wordprocessingDrawing" distT="0" distB="0" distL="0" distR="0">
            <wp:extent cx="3206430" cy="916121"/>
            <wp:effectExtent l="0" t="0" r="0" b="0"/>
            <wp:docPr id="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 hidden="0"/>
                    <pic:cNvPicPr>
                      <a:picLocks noChangeAspect="1"/>
                    </pic:cNvPicPr>
                  </pic:nvPicPr>
                  <pic:blipFill>
                    <a:blip r:embed="rId18"/>
                    <a:stretch/>
                  </pic:blipFill>
                  <pic:spPr bwMode="auto">
                    <a:xfrm>
                      <a:off x="0" y="0"/>
                      <a:ext cx="3206432" cy="916123"/>
                    </a:xfrm>
                    <a:prstGeom prst="rect">
                      <a:avLst/>
                    </a:prstGeom>
                  </pic:spPr>
                </pic:pic>
              </a:graphicData>
            </a:graphic>
          </wp:inline>
        </w:drawing>
      </w:r>
      <w:r/>
    </w:p>
    <w:p>
      <w:pPr>
        <w:pStyle w:val="280"/>
        <w:ind w:left="0" w:right="0" w:firstLine="283"/>
        <w:rPr>
          <w:sz w:val="20"/>
        </w:rPr>
      </w:pPr>
      <w:r>
        <w:rPr>
          <w:sz w:val="20"/>
        </w:rPr>
      </w:r>
      <w:r>
        <w:rPr>
          <w:sz w:val="20"/>
        </w:rPr>
      </w:r>
      <w:r/>
    </w:p>
    <w:p>
      <w:pPr>
        <w:jc w:val="left"/>
        <w:keepLines/>
        <w:rPr>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pPr>
      <w:r/>
      <w:r/>
    </w:p>
    <w:p>
      <w:pPr>
        <w:pStyle w:val="280"/>
        <w:rPr>
          <w:b/>
        </w:rPr>
      </w:pPr>
      <w:r>
        <w:rPr>
          <w:b/>
        </w:rPr>
        <w:t xml:space="preserve">3. Desarrollo del proyecto</w:t>
      </w:r>
      <w:r>
        <w:rPr>
          <w:b/>
          <w:sz w:val="20"/>
        </w:rPr>
      </w:r>
      <w:r/>
    </w:p>
    <w:p>
      <w:pPr>
        <w:pStyle w:val="280"/>
        <w:rPr>
          <w:b/>
        </w:rPr>
      </w:pPr>
      <w:r>
        <w:rPr>
          <w:b/>
        </w:rPr>
      </w:r>
      <w:r>
        <w:rPr>
          <w:b/>
        </w:rPr>
      </w:r>
      <w:r/>
    </w:p>
    <w:p>
      <w:pPr>
        <w:pStyle w:val="280"/>
        <w:ind w:left="0" w:right="0" w:firstLine="283"/>
        <w:rPr>
          <w:b w:val="false"/>
        </w:rPr>
      </w:pPr>
      <w:r>
        <w:rPr>
          <w:b w:val="false"/>
        </w:rPr>
      </w:r>
      <w:r>
        <w:rPr>
          <w:b w:val="false"/>
        </w:rPr>
        <w:t xml:space="preserve">Está claro que la recolección de datos mediante encuestas a vivienda es una metodología </w:t>
      </w:r>
      <w:r>
        <w:rPr>
          <w:b w:val="false"/>
        </w:rPr>
        <w:t xml:space="preserve">que conlleva bastante tiempo y que el cálculo del estrato debe tener en cuenta un sin </w:t>
      </w:r>
      <w:r>
        <w:rPr>
          <w:b w:val="false"/>
        </w:rPr>
        <w:t xml:space="preserve">número de variables. Como alternativa se propone usar imágenes satelitales dado que </w:t>
      </w:r>
      <w:r>
        <w:rPr>
          <w:b w:val="false"/>
        </w:rPr>
        <w:t xml:space="preserve">se puede obtener mucha información socioeconómica con el análisis de las mismas. Se </w:t>
      </w:r>
      <w:r>
        <w:rPr>
          <w:b w:val="false"/>
        </w:rPr>
        <w:t xml:space="preserve">pueden identificar patrones, detectar construcciones específicas, clasificar materiales de </w:t>
      </w:r>
      <w:r>
        <w:rPr>
          <w:b w:val="false"/>
        </w:rPr>
        <w:t xml:space="preserve">construcción en los tejados y más, todos estos análisis son variables usadas en el cálculo </w:t>
      </w:r>
      <w:r>
        <w:rPr>
          <w:b w:val="false"/>
        </w:rPr>
        <w:t xml:space="preserve">del estrato.</w:t>
      </w:r>
      <w:r/>
    </w:p>
    <w:p>
      <w:pPr>
        <w:pStyle w:val="280"/>
        <w:ind w:left="0" w:right="0" w:firstLine="283"/>
      </w:pPr>
      <w:r>
        <w:rPr>
          <w:b w:val="false"/>
        </w:rPr>
        <w:t xml:space="preserve">Como se mencionó existe un par de trabajos sobre el nivel socioeconómico usando téc</w:t>
      </w:r>
      <w:r>
        <w:rPr>
          <w:b w:val="false"/>
        </w:rPr>
        <w:t xml:space="preserve">nicas de machine learning. El trabajo de Neal Jean usa redes neuronales convoluciones </w:t>
      </w:r>
      <w:r>
        <w:rPr>
          <w:b w:val="false"/>
        </w:rPr>
        <w:t xml:space="preserve">y Transfer Learning para lograr una predicción de la pobreza en 5 países de áfrica. El </w:t>
      </w:r>
      <w:r>
        <w:rPr>
          <w:b w:val="false"/>
        </w:rPr>
        <w:t xml:space="preserve">trabajo de la EAFIT usa técnicas de machine learning para detectar características que </w:t>
      </w:r>
      <w:r>
        <w:rPr>
          <w:b w:val="false"/>
        </w:rPr>
        <w:t xml:space="preserve">puedan dar a conocer el nivel socioeconómico de una zona. Hay que tener en cuenta </w:t>
      </w:r>
      <w:r>
        <w:rPr>
          <w:b w:val="false"/>
        </w:rPr>
        <w:t xml:space="preserve">que en ambos trabajos la principal fuente de datos son las imágenes satelitales.</w:t>
      </w:r>
      <w:r/>
    </w:p>
    <w:p>
      <w:pPr>
        <w:pStyle w:val="280"/>
        <w:ind w:left="0" w:right="0" w:firstLine="283"/>
        <w:rPr>
          <w:b w:val="false"/>
        </w:rPr>
      </w:pPr>
      <w:r>
        <w:rPr>
          <w:b w:val="false"/>
        </w:rPr>
        <w:t xml:space="preserve">A grandes rasgos lo que se planteó realizar con las imágenes satelitales, la información </w:t>
      </w:r>
      <w:r>
        <w:rPr>
          <w:b w:val="false"/>
        </w:rPr>
        <w:t xml:space="preserve">aumentada, la información de los estratos y las redes neuronales, se muestra en las </w:t>
      </w:r>
      <w:r>
        <w:rPr>
          <w:b w:val="false"/>
        </w:rPr>
        <w:t xml:space="preserve">siguientes figuras.</w:t>
      </w:r>
      <w:r/>
    </w:p>
    <w:p>
      <w:pPr>
        <w:pStyle w:val="280"/>
        <w:ind w:left="0" w:right="0" w:firstLine="283"/>
        <w:rPr>
          <w:b w:val="false"/>
        </w:rPr>
      </w:pPr>
      <w:r>
        <w:rPr>
          <w:b w:val="false"/>
        </w:rPr>
        <w:drawing>
          <wp:inline xmlns:wp="http://schemas.openxmlformats.org/drawingml/2006/wordprocessingDrawing" distT="0" distB="0" distL="0" distR="0">
            <wp:extent cx="2879767" cy="1500754"/>
            <wp:effectExtent l="0" t="0" r="0" b="0"/>
            <wp:docPr id="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 hidden="0"/>
                    <pic:cNvPicPr>
                      <a:picLocks noChangeAspect="1"/>
                    </pic:cNvPicPr>
                  </pic:nvPicPr>
                  <pic:blipFill>
                    <a:blip r:embed="rId19"/>
                    <a:stretch/>
                  </pic:blipFill>
                  <pic:spPr bwMode="auto">
                    <a:xfrm flipH="0" flipV="0">
                      <a:off x="0" y="0"/>
                      <a:ext cx="2879769" cy="1500756"/>
                    </a:xfrm>
                    <a:prstGeom prst="rect">
                      <a:avLst/>
                    </a:prstGeom>
                  </pic:spPr>
                </pic:pic>
              </a:graphicData>
            </a:graphic>
          </wp:inline>
        </w:drawing>
      </w:r>
      <w:r>
        <w:rPr>
          <w:b w:val="false"/>
        </w:rPr>
      </w: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jc w:val="left"/>
        <w:keepLines/>
        <w:rPr>
          <w:sz w:val="16"/>
          <w:szCs w:val="20"/>
          <w:lang w:val="en-US"/>
        </w:rPr>
      </w:pPr>
      <w:r>
        <w:rPr>
          <w:sz w:val="16"/>
          <w:szCs w:val="20"/>
          <w:lang w:val="en-US"/>
        </w:rPr>
      </w:r>
      <w:r>
        <w:rPr>
          <w:sz w:val="16"/>
          <w:szCs w:val="20"/>
          <w:lang w:val="en-US"/>
        </w:rPr>
      </w:r>
      <w:r/>
    </w:p>
    <w:p>
      <w:pPr>
        <w:jc w:val="left"/>
        <w:keepLines/>
        <w:rPr>
          <w:sz w:val="16"/>
          <w:szCs w:val="20"/>
          <w:lang w:val="en-US"/>
        </w:rPr>
      </w:pPr>
      <w:r>
        <w:rPr>
          <w:sz w:val="16"/>
          <w:szCs w:val="20"/>
          <w:lang w:val="en-US"/>
        </w:rPr>
      </w:r>
      <w:r>
        <w:rPr>
          <w:sz w:val="16"/>
          <w:szCs w:val="20"/>
          <w:lang w:val="en-US"/>
        </w:rPr>
        <w:drawing>
          <wp:inline xmlns:wp="http://schemas.openxmlformats.org/drawingml/2006/wordprocessingDrawing" distT="0" distB="0" distL="0" distR="0">
            <wp:extent cx="2823865" cy="2054162"/>
            <wp:effectExtent l="0" t="0" r="0" b="0"/>
            <wp:docPr id="1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 hidden="0"/>
                    <pic:cNvPicPr>
                      <a:picLocks noChangeAspect="1"/>
                    </pic:cNvPicPr>
                  </pic:nvPicPr>
                  <pic:blipFill>
                    <a:blip r:embed="rId20"/>
                    <a:stretch/>
                  </pic:blipFill>
                  <pic:spPr bwMode="auto">
                    <a:xfrm flipH="0" flipV="0">
                      <a:off x="0" y="0"/>
                      <a:ext cx="2823867" cy="2054164"/>
                    </a:xfrm>
                    <a:prstGeom prst="rect">
                      <a:avLst/>
                    </a:prstGeom>
                  </pic:spPr>
                </pic:pic>
              </a:graphicData>
            </a:graphic>
          </wp:inline>
        </w:drawing>
      </w:r>
      <w:r>
        <w:rPr>
          <w:sz w:val="16"/>
          <w:szCs w:val="20"/>
          <w:lang w:val="en-US"/>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pStyle w:val="280"/>
      </w:pPr>
      <w:r>
        <w:rPr>
          <w:sz w:val="20"/>
        </w:rPr>
      </w:r>
      <w:r/>
    </w:p>
    <w:p>
      <w:pPr>
        <w:pStyle w:val="280"/>
        <w:ind w:left="0" w:right="0" w:firstLine="283"/>
      </w:pPr>
      <w:r>
        <w:t xml:space="preserve">El proyecto se desarrolló encontrando fuentes de datos, generando dataset con imáge</w:t>
      </w:r>
      <w:r>
        <w:t xml:space="preserve">nes satelitales, información aumentada y distintos niveles de zoom, seleccionando redes </w:t>
      </w:r>
      <w:r>
        <w:t xml:space="preserve">neuronales y realizando pruebas para determinar la mejor manera de predecir el es</w:t>
      </w:r>
      <w:r>
        <w:t xml:space="preserve">trato social. Hay que mencionar que el desarrollo del proyecto está documentado en el </w:t>
      </w:r>
      <w:r>
        <w:t xml:space="preserve">siguiente repositorio de GitHub https://github.com/DaielChom/proyecto_uis. El </w:t>
      </w:r>
      <w:r>
        <w:t xml:space="preserve">desarrollo se llevó de la siguiente manera.</w:t>
      </w:r>
      <w:r/>
    </w:p>
    <w:p>
      <w:pPr>
        <w:pStyle w:val="280"/>
        <w:ind w:left="0" w:right="0" w:firstLine="283"/>
      </w:pPr>
      <w:r/>
      <w:r/>
    </w:p>
    <w:p>
      <w:pPr>
        <w:pStyle w:val="280"/>
        <w:rPr>
          <w:sz w:val="20"/>
        </w:rPr>
      </w:pPr>
      <w:r>
        <w:t xml:space="preserve">3.</w:t>
      </w:r>
      <w:r>
        <w:rPr>
          <w:sz w:val="20"/>
        </w:rPr>
        <w:t xml:space="preserve">1 Fuente de datos</w:t>
      </w:r>
      <w:r/>
    </w:p>
    <w:p>
      <w:pPr>
        <w:pStyle w:val="280"/>
        <w:rPr>
          <w:sz w:val="20"/>
        </w:rPr>
      </w:pPr>
      <w:r>
        <w:rPr>
          <w:sz w:val="20"/>
        </w:rPr>
      </w:r>
      <w:r>
        <w:rPr>
          <w:sz w:val="20"/>
        </w:rPr>
      </w:r>
      <w:r/>
    </w:p>
    <w:p>
      <w:pPr>
        <w:ind w:firstLine="284"/>
      </w:pPr>
      <w:r>
        <w:rPr>
          <w:sz w:val="20"/>
          <w:szCs w:val="20"/>
          <w:lang w:val="en-US"/>
        </w:rPr>
        <w:t xml:space="preserve">Era necesario tener imágenes satelitales, imágenes con los estratos sociales e imágenes </w:t>
      </w:r>
      <w:r>
        <w:rPr>
          <w:sz w:val="20"/>
          <w:szCs w:val="20"/>
          <w:lang w:val="en-US"/>
        </w:rPr>
        <w:t xml:space="preserve">con información extra que correspondan geográficamente y que tengan distintos niveles</w:t>
      </w:r>
      <w:r/>
    </w:p>
    <w:p>
      <w:pPr>
        <w:ind w:firstLine="284"/>
      </w:pPr>
      <w:r>
        <w:rPr>
          <w:sz w:val="20"/>
          <w:szCs w:val="20"/>
          <w:lang w:val="en-US"/>
        </w:rPr>
        <w:t xml:space="preserve">de zoom, como se muestran en la Figura 7. Se usan distintos niveles de zoom para </w:t>
      </w:r>
      <w:r>
        <w:rPr>
          <w:sz w:val="20"/>
          <w:szCs w:val="20"/>
          <w:lang w:val="en-US"/>
        </w:rPr>
        <w:t xml:space="preserve">determinar si esto influye en la predicción del estrato social. Existen muchas plataformas </w:t>
      </w:r>
      <w:r>
        <w:rPr>
          <w:sz w:val="20"/>
          <w:szCs w:val="20"/>
          <w:lang w:val="en-US"/>
        </w:rPr>
        <w:t xml:space="preserve">para obtener imágenes satelitales tanto de alta como baja resolución, varias de estas </w:t>
      </w:r>
      <w:r>
        <w:rPr>
          <w:sz w:val="20"/>
          <w:szCs w:val="20"/>
          <w:lang w:val="en-US"/>
        </w:rPr>
        <w:t xml:space="preserve">plataformas tienen la opción de insertar información en dichos mapas en forma de </w:t>
      </w:r>
      <w:r>
        <w:rPr>
          <w:sz w:val="20"/>
          <w:szCs w:val="20"/>
          <w:lang w:val="en-US"/>
        </w:rPr>
        <w:t xml:space="preserve">marcador, polígono o línea. Esta información por lo general son archivos en formato kml </w:t>
      </w:r>
      <w:r>
        <w:rPr>
          <w:sz w:val="20"/>
          <w:szCs w:val="20"/>
          <w:lang w:val="en-US"/>
        </w:rPr>
        <w:t xml:space="preserve">o shp. Gracias a la política de datos abiertos13 es posible encontrar archivos kml o shp en </w:t>
      </w:r>
      <w:r>
        <w:rPr>
          <w:sz w:val="20"/>
          <w:szCs w:val="20"/>
          <w:lang w:val="en-US"/>
        </w:rPr>
        <w:t xml:space="preserve">distintas páginas web del gobierno. sin embargo no todos los departamentos o ciudades </w:t>
      </w:r>
      <w:r>
        <w:rPr>
          <w:sz w:val="20"/>
          <w:szCs w:val="20"/>
          <w:lang w:val="en-US"/>
        </w:rPr>
        <w:t xml:space="preserve">cuentan con la misma cantidad de datos disponibles y menos con datos del estrato </w:t>
      </w:r>
      <w:r>
        <w:rPr>
          <w:sz w:val="20"/>
          <w:szCs w:val="20"/>
          <w:lang w:val="en-US"/>
        </w:rPr>
        <w:t xml:space="preserve">social. El único portal web donde se encontró una buena cantidad de información, </w:t>
      </w:r>
      <w:r>
        <w:rPr>
          <w:sz w:val="20"/>
          <w:szCs w:val="20"/>
          <w:lang w:val="en-US"/>
        </w:rPr>
        <w:t xml:space="preserve">incluyendo la del estrato social fue en el portal de mapas de Bogotá, disponible en </w:t>
      </w:r>
      <w:r>
        <w:rPr>
          <w:sz w:val="20"/>
          <w:szCs w:val="20"/>
          <w:lang w:val="en-US"/>
        </w:rPr>
        <w:t xml:space="preserve">http://mapas.bogota.gov.co.</w:t>
      </w:r>
      <w:r/>
    </w:p>
    <w:p>
      <w:pPr>
        <w:ind w:firstLine="284"/>
      </w:pPr>
      <w:r>
        <w:rPr>
          <w:sz w:val="20"/>
          <w:szCs w:val="20"/>
          <w:lang w:val="en-US"/>
        </w:rPr>
        <w:t xml:space="preserve">No fue posible descargar los archivos kml mostrados en la plataforma, por ende, y </w:t>
      </w:r>
      <w:r>
        <w:rPr>
          <w:sz w:val="20"/>
          <w:szCs w:val="20"/>
          <w:lang w:val="en-US"/>
        </w:rPr>
        <w:t xml:space="preserve">aprovechando la licencia Creative Commons que presentan los datos, se crearon nuevos</w:t>
      </w:r>
      <w:r/>
    </w:p>
    <w:p>
      <w:pPr>
        <w:ind w:firstLine="284"/>
      </w:pPr>
      <w:r>
        <w:rPr>
          <w:sz w:val="20"/>
          <w:szCs w:val="20"/>
          <w:lang w:val="en-US"/>
        </w:rPr>
        <w:t xml:space="preserve">archivos kml usando los mapas de la plataforma como guía. Los archivos kml realizados </w:t>
      </w:r>
      <w:r>
        <w:rPr>
          <w:sz w:val="20"/>
          <w:szCs w:val="20"/>
          <w:lang w:val="en-US"/>
        </w:rPr>
        <w:t xml:space="preserve">están disponibles en https://drive.google.com/open?id=15VnvN6ZRTbsqqd9kl3ukN</w:t>
      </w:r>
      <w:r>
        <w:rPr>
          <w:sz w:val="20"/>
          <w:szCs w:val="20"/>
          <w:lang w:val="en-US"/>
        </w:rPr>
        <w:t xml:space="preserve">WBj3oqADsy0. se crearon dos kml, uno con información de los estratos sociales y otro con </w:t>
      </w:r>
      <w:r>
        <w:rPr>
          <w:sz w:val="20"/>
          <w:szCs w:val="20"/>
          <w:lang w:val="en-US"/>
        </w:rPr>
        <w:t xml:space="preserve">los índices de condiciones de seguridad nocturna por localidad que tienen las mujeres, </w:t>
      </w:r>
      <w:r>
        <w:rPr>
          <w:sz w:val="20"/>
          <w:szCs w:val="20"/>
          <w:lang w:val="en-US"/>
        </w:rPr>
        <w:t xml:space="preserve">mas específicamente los datos de la categoría riesgo alto de dicho mapa.</w:t>
      </w:r>
      <w:r/>
    </w:p>
    <w:p>
      <w:pPr>
        <w:pStyle w:val="280"/>
        <w:rPr>
          <w:sz w:val="20"/>
        </w:rPr>
      </w:pPr>
      <w:r>
        <w:rPr>
          <w:sz w:val="20"/>
        </w:rPr>
      </w:r>
      <w:r/>
    </w:p>
    <w:p>
      <w:pPr>
        <w:pStyle w:val="280"/>
        <w:ind w:left="0" w:hanging="0"/>
        <w:rPr>
          <w:sz w:val="20"/>
        </w:rPr>
      </w:pPr>
      <w:r>
        <w:rPr>
          <w:sz w:val="20"/>
        </w:rPr>
        <w:t xml:space="preserve">3</w:t>
      </w:r>
      <w:r>
        <w:rPr>
          <w:sz w:val="20"/>
        </w:rPr>
        <w:t xml:space="preserve">.2  DATASET</w:t>
      </w:r>
      <w:r>
        <w:rPr>
          <w:sz w:val="20"/>
        </w:rPr>
      </w:r>
      <w:r/>
    </w:p>
    <w:p>
      <w:pPr>
        <w:rPr>
          <w:lang w:val="en-US"/>
        </w:rPr>
      </w:pPr>
      <w:r>
        <w:rPr>
          <w:szCs w:val="20"/>
          <w:lang w:val="en-US"/>
        </w:rPr>
      </w:r>
      <w:r/>
    </w:p>
    <w:p>
      <w:pPr>
        <w:ind w:firstLine="284"/>
        <w:rPr>
          <w:sz w:val="20"/>
          <w:lang w:val="en-US"/>
        </w:rPr>
      </w:pPr>
      <w:r>
        <w:rPr>
          <w:sz w:val="20"/>
          <w:szCs w:val="20"/>
          <w:lang w:val="en-US"/>
        </w:rPr>
        <w:t xml:space="preserve">Como en la mayoría de trabajos de machine learning se debe tener un dataset, un </w:t>
      </w:r>
      <w:r>
        <w:rPr>
          <w:sz w:val="20"/>
          <w:szCs w:val="20"/>
          <w:lang w:val="en-US"/>
        </w:rPr>
        <w:t xml:space="preserve">conjunto de datos organizados y con una estructura dividida en train (datos para entre</w:t>
      </w:r>
      <w:r>
        <w:rPr>
          <w:sz w:val="20"/>
          <w:szCs w:val="20"/>
          <w:lang w:val="en-US"/>
        </w:rPr>
        <w:t xml:space="preserve">namiento) y test (datos para pruebas) con los cuales se entrena o prueba un algoritmo de </w:t>
      </w:r>
      <w:r>
        <w:rPr>
          <w:sz w:val="20"/>
          <w:szCs w:val="20"/>
          <w:lang w:val="en-US"/>
        </w:rPr>
        <w:t xml:space="preserve">aprendizaje. El dataset que se construyó lleva por nombre OVERLAECOBO y cuenta </w:t>
      </w:r>
      <w:r>
        <w:rPr>
          <w:sz w:val="20"/>
          <w:szCs w:val="20"/>
          <w:lang w:val="en-US"/>
        </w:rPr>
        <w:t xml:space="preserve">con 3 tipos imágenes (Figura 7) geográficamente correspondidas y de distintos niveles </w:t>
      </w:r>
      <w:r>
        <w:rPr>
          <w:sz w:val="20"/>
          <w:szCs w:val="20"/>
          <w:lang w:val="en-US"/>
        </w:rPr>
        <w:t xml:space="preserve">de zoom o acercamiento satelital. Las imágenes del dataset fueron obtenidas usando </w:t>
      </w:r>
      <w:r>
        <w:rPr>
          <w:sz w:val="20"/>
          <w:szCs w:val="20"/>
          <w:lang w:val="en-US"/>
        </w:rPr>
        <w:t xml:space="preserve">el software Ruso SASplanet14, los archivos kml diseñados y Bing maps como fuente </w:t>
      </w:r>
      <w:r>
        <w:rPr>
          <w:sz w:val="20"/>
          <w:szCs w:val="20"/>
          <w:lang w:val="en-US"/>
        </w:rPr>
        <w:t xml:space="preserve">de imágenes satelitales, fuente ofrecida en SASplanet. Se tomo el mapa de Bogotá y </w:t>
      </w:r>
      <w:r>
        <w:rPr>
          <w:sz w:val="20"/>
          <w:szCs w:val="20"/>
          <w:lang w:val="en-US"/>
        </w:rPr>
        <w:t xml:space="preserve">se trazó una línea que dividiera la ciudad en dos partes, de tal manera que en ambas </w:t>
      </w:r>
      <w:r>
        <w:rPr>
          <w:sz w:val="20"/>
          <w:szCs w:val="20"/>
          <w:lang w:val="en-US"/>
        </w:rPr>
        <w:t xml:space="preserve">hubiera información de todos los estratos, una parte se escogió para train y otra la para </w:t>
      </w:r>
      <w:r>
        <w:rPr>
          <w:sz w:val="20"/>
          <w:szCs w:val="20"/>
          <w:lang w:val="en-US"/>
        </w:rPr>
        <w:t xml:space="preserve">test, como se muestra en la siguiente imagen.</w:t>
      </w:r>
      <w:r>
        <w:rPr>
          <w:sz w:val="20"/>
          <w:szCs w:val="20"/>
          <w:lang w:val="en-US"/>
        </w:rPr>
      </w:r>
      <w:r/>
    </w:p>
    <w:p>
      <w:pPr>
        <w:ind w:firstLine="284"/>
        <w:rPr>
          <w:sz w:val="20"/>
          <w:szCs w:val="20"/>
          <w:lang w:val="en-US"/>
        </w:rPr>
      </w:pPr>
      <w:r>
        <w:rPr>
          <w:sz w:val="20"/>
          <w:szCs w:val="20"/>
          <w:lang w:val="en-US"/>
        </w:rPr>
      </w:r>
      <w:r>
        <w:rPr>
          <w:sz w:val="20"/>
          <w:szCs w:val="20"/>
          <w:lang w:val="en-US"/>
        </w:rPr>
        <w:drawing>
          <wp:inline xmlns:wp="http://schemas.openxmlformats.org/drawingml/2006/wordprocessingDrawing" distT="0" distB="0" distL="0" distR="0">
            <wp:extent cx="1509723" cy="2245118"/>
            <wp:effectExtent l="0" t="0" r="0" b="0"/>
            <wp:docPr id="1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 hidden="0"/>
                    <pic:cNvPicPr>
                      <a:picLocks noChangeAspect="1"/>
                    </pic:cNvPicPr>
                  </pic:nvPicPr>
                  <pic:blipFill>
                    <a:blip r:embed="rId21"/>
                    <a:stretch/>
                  </pic:blipFill>
                  <pic:spPr bwMode="auto">
                    <a:xfrm flipH="0" flipV="0">
                      <a:off x="0" y="0"/>
                      <a:ext cx="1509724" cy="2245120"/>
                    </a:xfrm>
                    <a:prstGeom prst="rect">
                      <a:avLst/>
                    </a:prstGeom>
                  </pic:spPr>
                </pic:pic>
              </a:graphicData>
            </a:graphic>
          </wp:inline>
        </w:drawing>
      </w:r>
      <w:r>
        <w:rPr>
          <w:sz w:val="20"/>
          <w:szCs w:val="20"/>
          <w:lang w:val="en-US"/>
        </w:rPr>
      </w:r>
      <w:r/>
    </w:p>
    <w:p>
      <w:pPr>
        <w:jc w:val="left"/>
        <w:keepLines/>
        <w:rPr>
          <w:sz w:val="20"/>
          <w:szCs w:val="20"/>
        </w:rPr>
      </w:pP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ind w:left="0" w:right="0" w:firstLine="283"/>
        <w:jc w:val="center"/>
        <w:rPr>
          <w:lang w:val="en-US"/>
        </w:rPr>
      </w:pPr>
      <w:r>
        <w:rPr>
          <w:sz w:val="16"/>
          <w:szCs w:val="20"/>
          <w:lang w:val="en-US"/>
        </w:rPr>
      </w:r>
      <w:r>
        <w:rPr>
          <w:sz w:val="16"/>
          <w:szCs w:val="20"/>
          <w:lang w:val="en-US"/>
        </w:rPr>
      </w:r>
      <w:r/>
    </w:p>
    <w:p>
      <w:pPr>
        <w:pStyle w:val="280"/>
        <w:ind w:left="0" w:right="0" w:firstLine="283"/>
      </w:pPr>
      <w:r>
        <w:t xml:space="preserve">Se extrajeron imágenes de 7 Zooms diferentes, del 13 al 20, cada nivel de zoom cuenta </w:t>
      </w:r>
      <w:r>
        <w:t xml:space="preserve">con imágenes satelitales (SIMPLE), satelitales + información extra (Riesgo nocturno </w:t>
      </w:r>
      <w:r>
        <w:t xml:space="preserve">para las mujeres) (COMPOUND) y de estrato social, las cuales son usadas como Ground </w:t>
      </w:r>
      <w:r>
        <w:t xml:space="preserve">Truth (LABEL). Cada nivel está dividido en train y test. OVERLAECOBO cuenta con </w:t>
      </w:r>
      <w:r>
        <w:t xml:space="preserve">la siguiente estructura.</w:t>
      </w:r>
      <w:r/>
    </w:p>
    <w:p>
      <w:pPr>
        <w:pStyle w:val="280"/>
        <w:ind w:left="0" w:right="0" w:firstLine="283"/>
      </w:pPr>
      <w:r/>
      <w:r/>
    </w:p>
    <w:p>
      <w:pPr>
        <w:pStyle w:val="280"/>
        <w:ind w:left="0" w:right="0" w:firstLine="283"/>
      </w:pPr>
      <w:r>
        <w:drawing>
          <wp:inline xmlns:wp="http://schemas.openxmlformats.org/drawingml/2006/wordprocessingDrawing" distT="0" distB="0" distL="0" distR="0">
            <wp:extent cx="767478" cy="1431607"/>
            <wp:effectExtent l="0" t="0" r="0" b="0"/>
            <wp:docPr id="1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 hidden="0"/>
                    <pic:cNvPicPr>
                      <a:picLocks noChangeAspect="1"/>
                    </pic:cNvPicPr>
                  </pic:nvPicPr>
                  <pic:blipFill>
                    <a:blip r:embed="rId22"/>
                    <a:stretch/>
                  </pic:blipFill>
                  <pic:spPr bwMode="auto">
                    <a:xfrm flipH="0" flipV="0">
                      <a:off x="0" y="0"/>
                      <a:ext cx="767480" cy="1431609"/>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firstLine="283"/>
      </w:pPr>
      <w:r/>
      <w:r/>
    </w:p>
    <w:p>
      <w:pPr>
        <w:pStyle w:val="280"/>
        <w:ind w:left="0" w:right="0" w:firstLine="283"/>
      </w:pPr>
      <w:r/>
      <w:r/>
    </w:p>
    <w:p>
      <w:pPr>
        <w:pStyle w:val="281"/>
      </w:pPr>
      <w:r>
        <w:rPr>
          <w:sz w:val="20"/>
        </w:rPr>
      </w: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ook w:val="04A0" w:firstRow="1" w:lastRow="0" w:firstColumn="1" w:lastColumn="0" w:noHBand="0" w:noVBand="1"/>
      </w:tblPr>
      <w:tblGrid>
        <w:gridCol w:w="1678"/>
        <w:gridCol w:w="1678"/>
        <w:gridCol w:w="1678"/>
        <w:gridCol w:w="1678"/>
      </w:tblGrid>
      <w:tr>
        <w:trPr/>
        <w:tc>
          <w:tcPr>
            <w:tcBorders>
              <w:top w:val="single" w:color="000000" w:sz="4" w:space="0"/>
              <w:bottom w:val="single" w:color="000000" w:sz="4" w:space="0"/>
            </w:tcBorders>
            <w:tcW w:w="1678" w:type="dxa"/>
            <w:textDirection w:val="lrTb"/>
            <w:noWrap w:val="false"/>
          </w:tcPr>
          <w:p>
            <w:pPr>
              <w:rPr>
                <w:sz w:val="16"/>
                <w:szCs w:val="20"/>
                <w:lang w:val="en-US"/>
              </w:rPr>
            </w:pPr>
            <w:r>
              <w:rPr>
                <w:sz w:val="16"/>
                <w:lang w:val="en-US"/>
              </w:rPr>
            </w:r>
            <w:r>
              <w:rPr>
                <w:sz w:val="16"/>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Model</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Train</w:t>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Test</w:t>
            </w:r>
            <w:r/>
          </w:p>
        </w:tc>
      </w:tr>
      <w:tr>
        <w:trPr/>
        <w:tc>
          <w:tcPr>
            <w:tcBorders>
              <w:top w:val="single" w:color="000000" w:sz="4" w:space="0"/>
            </w:tcBorders>
            <w:tcW w:w="1678" w:type="dxa"/>
            <w:textDirection w:val="lrTb"/>
            <w:noWrap w:val="false"/>
          </w:tcPr>
          <w:p>
            <w:pPr>
              <w:rPr>
                <w:sz w:val="16"/>
                <w:szCs w:val="20"/>
                <w:lang w:val="en-US"/>
              </w:rPr>
            </w:pPr>
            <w:r>
              <w:rPr>
                <w:sz w:val="16"/>
                <w:lang w:val="en-US"/>
              </w:rPr>
            </w:r>
            <w:r>
              <w:rPr>
                <w:sz w:val="16"/>
                <w:lang w:val="en-US"/>
              </w:rPr>
            </w:r>
            <w:r/>
          </w:p>
        </w:tc>
        <w:tc>
          <w:tcPr>
            <w:tcBorders>
              <w:top w:val="single" w:color="000000" w:sz="4" w:space="0"/>
            </w:tcBorders>
            <w:tcW w:w="167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bottom w:val="single" w:color="000000" w:sz="4" w:space="0"/>
            </w:tcBorders>
            <w:tcW w:w="1678" w:type="dxa"/>
            <w:textDirection w:val="lrTb"/>
            <w:noWrap w:val="false"/>
          </w:tcPr>
          <w:p>
            <w:pPr>
              <w:rPr>
                <w:sz w:val="16"/>
                <w:szCs w:val="20"/>
                <w:lang w:val="en-US"/>
              </w:rPr>
            </w:pPr>
            <w:r>
              <w:rPr>
                <w:sz w:val="16"/>
                <w:lang w:val="en-US"/>
              </w:rPr>
            </w:r>
            <w:r>
              <w:rPr>
                <w:sz w:val="16"/>
                <w:lang w:val="en-US"/>
              </w:rPr>
            </w:r>
            <w:r/>
          </w:p>
        </w:tc>
        <w:tc>
          <w:tcPr>
            <w:tcBorders>
              <w:bottom w:val="single" w:color="000000" w:sz="4" w:space="0"/>
            </w:tcBorders>
            <w:tcW w:w="1678" w:type="dxa"/>
            <w:textDirection w:val="lrTb"/>
            <w:noWrap w:val="false"/>
          </w:tcPr>
          <w:p>
            <w:pPr>
              <w:rPr>
                <w:lang w:val="en-US"/>
              </w:rPr>
            </w:pPr>
            <w:r>
              <w:rPr>
                <w:sz w:val="16"/>
                <w:szCs w:val="20"/>
                <w:lang w:val="en-US"/>
              </w:rPr>
              <w:t xml:space="preserve">Proposed model</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bl>
    <w:p>
      <w:pPr>
        <w:rPr>
          <w:lang w:val="en-US"/>
        </w:rPr>
      </w:pPr>
      <w:r>
        <w:rPr>
          <w:sz w:val="16"/>
          <w:szCs w:val="20"/>
          <w:lang w:val="en-US"/>
        </w:rPr>
        <w:t xml:space="preserve">Source: Adapted from [2]</w:t>
      </w:r>
      <w:r>
        <w:rPr>
          <w:sz w:val="16"/>
          <w:szCs w:val="20"/>
          <w:lang w:val="en-US"/>
        </w:rPr>
      </w:r>
      <w:r/>
    </w:p>
    <w:p>
      <w:pPr>
        <w:pStyle w:val="280"/>
      </w:pPr>
      <w:r/>
      <w:r/>
    </w:p>
    <w:p>
      <w:pPr>
        <w:pStyle w:val="281"/>
      </w:pP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ayout w:type="fixed"/>
        <w:tblLook w:val="04A0" w:firstRow="1" w:lastRow="0" w:firstColumn="1" w:lastColumn="0" w:noHBand="0" w:noVBand="1"/>
      </w:tblPr>
      <w:tblGrid>
        <w:gridCol w:w="658"/>
        <w:gridCol w:w="658"/>
        <w:gridCol w:w="658"/>
        <w:gridCol w:w="658"/>
        <w:gridCol w:w="658"/>
        <w:gridCol w:w="658"/>
        <w:gridCol w:w="658"/>
        <w:gridCol w:w="658"/>
      </w:tblGrid>
      <w:tr>
        <w:trPr/>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Zoom</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No definido</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szCs w:val="20"/>
              </w:rPr>
            </w:pPr>
            <w:r>
              <w:rPr>
                <w:sz w:val="14"/>
                <w:lang w:val="en-US"/>
              </w:rPr>
              <w:t xml:space="preserve">Estrato</w:t>
            </w:r>
            <w:r>
              <w:rPr>
                <w:sz w:val="14"/>
              </w:rPr>
            </w:r>
            <w:r/>
          </w:p>
          <w:p>
            <w:pPr>
              <w:jc w:val="center"/>
              <w:rPr>
                <w:sz w:val="14"/>
                <w:szCs w:val="20"/>
              </w:rPr>
            </w:pPr>
            <w:r>
              <w:rPr>
                <w:sz w:val="14"/>
                <w:lang w:val="en-US"/>
              </w:rPr>
              <w:t xml:space="preserve">1</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rPr>
            </w:r>
            <w:r/>
          </w:p>
          <w:p>
            <w:pPr>
              <w:jc w:val="center"/>
              <w:rPr>
                <w:sz w:val="14"/>
                <w:szCs w:val="20"/>
              </w:rPr>
            </w:pPr>
            <w:r>
              <w:rPr>
                <w:sz w:val="14"/>
                <w:lang w:val="en-US"/>
              </w:rPr>
            </w:r>
            <w:r>
              <w:rPr>
                <w:sz w:val="14"/>
                <w:lang w:val="en-US"/>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rPr>
            </w:r>
            <w:r/>
          </w:p>
          <w:p>
            <w:pPr>
              <w:jc w:val="center"/>
              <w:rPr>
                <w:sz w:val="14"/>
              </w:rPr>
            </w:pPr>
            <w:r>
              <w:rPr>
                <w:sz w:val="14"/>
                <w:szCs w:val="20"/>
                <w:lang w:val="en-US"/>
              </w:rPr>
            </w:r>
            <w:r>
              <w:rPr>
                <w:sz w:val="14"/>
              </w:rPr>
            </w:r>
            <w:r/>
          </w:p>
        </w:tc>
        <w:tc>
          <w:tcPr>
            <w:tcBorders>
              <w:top w:val="single" w:color="000000" w:sz="4" w:space="0"/>
              <w:bottom w:val="single" w:color="000000" w:sz="4" w:space="0"/>
            </w:tcBorders>
            <w:tcW w:w="658" w:type="dxa"/>
            <w:textDirection w:val="lrTb"/>
            <w:noWrap w:val="false"/>
          </w:tcPr>
          <w:p>
            <w:pPr>
              <w:jc w:val="center"/>
              <w:rPr>
                <w:sz w:val="14"/>
              </w:rPr>
            </w:pPr>
            <w:r>
              <w:rPr>
                <w:sz w:val="14"/>
                <w:szCs w:val="20"/>
                <w:lang w:val="en-US"/>
              </w:rPr>
            </w:r>
            <w:r>
              <w:rPr>
                <w:sz w:val="14"/>
              </w:rPr>
            </w:r>
            <w:r/>
          </w:p>
          <w:p>
            <w:pPr>
              <w:jc w:val="center"/>
              <w:rPr>
                <w:sz w:val="14"/>
              </w:rPr>
            </w:pPr>
            <w:r>
              <w:rPr>
                <w:sz w:val="14"/>
                <w:lang w:val="en-US"/>
              </w:rPr>
              <w:t xml:space="preserve">Estrato 2</w:t>
            </w:r>
            <w:r>
              <w:rPr>
                <w:sz w:val="14"/>
              </w:rPr>
            </w:r>
            <w:r/>
          </w:p>
          <w:p>
            <w:pPr>
              <w:jc w:val="center"/>
              <w:rPr>
                <w:sz w:val="14"/>
              </w:rPr>
            </w:pPr>
            <w:r>
              <w:rPr>
                <w:sz w:val="14"/>
                <w:szCs w:val="20"/>
                <w:lang w:val="en-US"/>
              </w:rPr>
            </w:r>
            <w:r>
              <w:rPr>
                <w:sz w:val="14"/>
              </w:rPr>
            </w:r>
            <w:r/>
          </w:p>
        </w:tc>
        <w:tc>
          <w:tcPr>
            <w:tcBorders>
              <w:top w:val="single" w:color="000000" w:sz="4" w:space="0"/>
              <w:bottom w:val="single" w:color="000000" w:sz="4" w:space="0"/>
            </w:tcBorders>
            <w:tcW w:w="658" w:type="dxa"/>
            <w:textDirection w:val="lrTb"/>
            <w:noWrap w:val="false"/>
          </w:tcPr>
          <w:p>
            <w:pPr>
              <w:jc w:val="center"/>
              <w:rPr>
                <w:sz w:val="14"/>
              </w:rPr>
            </w:pPr>
            <w:r>
              <w:rPr>
                <w:sz w:val="14"/>
                <w:lang w:val="en-US"/>
              </w:rPr>
              <w:t xml:space="preserve">Estrato 2</w:t>
            </w:r>
            <w:r>
              <w:rPr>
                <w:sz w:val="14"/>
              </w:rPr>
            </w:r>
            <w:r/>
          </w:p>
          <w:p>
            <w:pPr>
              <w:jc w:val="center"/>
              <w:rPr>
                <w:sz w:val="14"/>
              </w:rPr>
            </w:pPr>
            <w:r>
              <w:rPr>
                <w:sz w:val="14"/>
                <w:szCs w:val="20"/>
                <w:lang w:val="en-US"/>
              </w:rPr>
            </w:r>
            <w:r>
              <w:rPr>
                <w:sz w:val="14"/>
              </w:rPr>
            </w:r>
            <w:r/>
          </w:p>
        </w:tc>
      </w:tr>
      <w:tr>
        <w:trPr/>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szCs w:val="20"/>
                <w:lang w:val="en-US"/>
              </w:rPr>
              <w:t xml:space="preserve">Proposed model</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szCs w:val="20"/>
                <w:lang w:val="en-US"/>
              </w:rPr>
            </w:pPr>
            <w:r>
              <w:rPr>
                <w:sz w:val="16"/>
                <w:lang w:val="en-US"/>
              </w:rPr>
            </w:r>
            <w:r>
              <w:rPr>
                <w:sz w:val="16"/>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sz w:val="16"/>
                <w:lang w:val="en-US"/>
              </w:rPr>
            </w:pPr>
            <w:r>
              <w:rPr>
                <w:sz w:val="16"/>
                <w:lang w:val="en-US"/>
              </w:rPr>
            </w:r>
            <w:r>
              <w:rPr>
                <w:sz w:val="16"/>
                <w:lang w:val="en-US"/>
              </w:rPr>
            </w:r>
            <w:r/>
          </w:p>
        </w:tc>
      </w:tr>
      <w:tr>
        <w:trPr/>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sz w:val="16"/>
                <w:lang w:val="en-US"/>
              </w:rPr>
            </w:pPr>
            <w:r>
              <w:rPr>
                <w:sz w:val="16"/>
                <w:lang w:val="en-US"/>
              </w:rPr>
            </w:r>
            <w:r>
              <w:rPr>
                <w:sz w:val="16"/>
                <w:lang w:val="en-US"/>
              </w:rPr>
            </w:r>
            <w:r/>
          </w:p>
        </w:tc>
      </w:tr>
    </w:tbl>
    <w:p>
      <w:pPr>
        <w:rPr>
          <w:lang w:val="en-US"/>
        </w:rPr>
      </w:pPr>
      <w:r>
        <w:rPr>
          <w:sz w:val="16"/>
          <w:szCs w:val="20"/>
          <w:lang w:val="en-US"/>
        </w:rPr>
        <w:t xml:space="preserve">Source: Adapted from [2]</w:t>
      </w:r>
      <w:r>
        <w:rPr>
          <w:sz w:val="16"/>
          <w:szCs w:val="20"/>
          <w:lang w:val="en-US"/>
        </w:rPr>
      </w:r>
      <w:r/>
    </w:p>
    <w:p>
      <w:pPr>
        <w:pStyle w:val="280"/>
      </w:pPr>
      <w:r/>
      <w:r/>
    </w:p>
    <w:p>
      <w:pPr>
        <w:pStyle w:val="281"/>
      </w:pP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ayout w:type="fixed"/>
        <w:tblLook w:val="04A0" w:firstRow="1" w:lastRow="0" w:firstColumn="1" w:lastColumn="0" w:noHBand="0" w:noVBand="1"/>
      </w:tblPr>
      <w:tblGrid>
        <w:gridCol w:w="658"/>
        <w:gridCol w:w="658"/>
        <w:gridCol w:w="658"/>
        <w:gridCol w:w="658"/>
        <w:gridCol w:w="658"/>
        <w:gridCol w:w="658"/>
        <w:gridCol w:w="658"/>
        <w:gridCol w:w="658"/>
      </w:tblGrid>
      <w:tr>
        <w:trPr/>
        <w:tc>
          <w:tcPr>
            <w:tcBorders>
              <w:top w:val="single" w:color="000000" w:sz="4" w:space="0"/>
              <w:bottom w:val="single" w:color="000000" w:sz="4" w:space="0"/>
            </w:tcBorders>
            <w:tcW w:w="658" w:type="dxa"/>
            <w:textDirection w:val="lrTb"/>
            <w:noWrap w:val="false"/>
          </w:tcPr>
          <w:p>
            <w:pPr>
              <w:jc w:val="center"/>
            </w:pPr>
            <w:r>
              <w:rPr>
                <w:sz w:val="14"/>
                <w:lang w:val="en-US"/>
              </w:rPr>
              <w:t xml:space="preserve">Zoom</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No definido</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w:t>
            </w:r>
            <w:r>
              <w:rPr>
                <w:sz w:val="14"/>
                <w:szCs w:val="20"/>
              </w:rPr>
            </w:r>
            <w:r/>
          </w:p>
          <w:p>
            <w:pPr>
              <w:jc w:val="center"/>
            </w:pPr>
            <w:r>
              <w:rPr>
                <w:sz w:val="14"/>
                <w:lang w:val="en-US"/>
              </w:rPr>
              <w:t xml:space="preserve">1</w:t>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szCs w:val="20"/>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szCs w:val="20"/>
                <w:lang w:val="en-US"/>
              </w:rPr>
            </w:r>
            <w:r>
              <w:rPr>
                <w:sz w:val="14"/>
                <w:szCs w:val="20"/>
              </w:rPr>
            </w:r>
            <w:r/>
          </w:p>
          <w:p>
            <w:pPr>
              <w:jc w:val="center"/>
            </w:pPr>
            <w:r>
              <w:rPr>
                <w:sz w:val="14"/>
                <w:lang w:val="en-US"/>
              </w:rPr>
              <w:t xml:space="preserve">Estrato 2</w:t>
            </w:r>
            <w:r>
              <w:rPr>
                <w:sz w:val="14"/>
              </w:rPr>
            </w:r>
            <w:r/>
          </w:p>
          <w:p>
            <w:pPr>
              <w:jc w:val="center"/>
            </w:pPr>
            <w:r>
              <w:rPr>
                <w:sz w:val="14"/>
                <w:szCs w:val="20"/>
                <w:lang w:val="en-US"/>
              </w:rPr>
            </w:r>
            <w:r>
              <w:rPr>
                <w:sz w:val="14"/>
                <w:szCs w:val="20"/>
              </w:rPr>
            </w:r>
            <w:r/>
          </w:p>
        </w:tc>
        <w:tc>
          <w:tcPr>
            <w:tcBorders>
              <w:top w:val="single" w:color="000000" w:sz="4" w:space="0"/>
              <w:bottom w:val="single" w:color="000000" w:sz="4" w:space="0"/>
            </w:tcBorders>
            <w:tcW w:w="658" w:type="dxa"/>
            <w:textDirection w:val="lrTb"/>
            <w:noWrap w:val="false"/>
          </w:tcPr>
          <w:p>
            <w:pPr>
              <w:jc w:val="center"/>
            </w:pPr>
            <w:r>
              <w:rPr>
                <w:sz w:val="14"/>
                <w:lang w:val="en-US"/>
              </w:rPr>
              <w:t xml:space="preserve">Estrato 2</w:t>
            </w:r>
            <w:r>
              <w:rPr>
                <w:sz w:val="14"/>
              </w:rPr>
            </w:r>
            <w:r/>
          </w:p>
          <w:p>
            <w:pPr>
              <w:jc w:val="center"/>
            </w:pPr>
            <w:r>
              <w:rPr>
                <w:sz w:val="14"/>
                <w:szCs w:val="20"/>
                <w:lang w:val="en-US"/>
              </w:rPr>
            </w:r>
            <w:r>
              <w:rPr>
                <w:sz w:val="14"/>
                <w:szCs w:val="20"/>
              </w:rPr>
            </w:r>
            <w:r/>
          </w:p>
        </w:tc>
      </w:tr>
      <w:tr>
        <w:trPr/>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top w:val="singl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top w:val="single" w:color="000000" w:sz="4" w:space="0"/>
              <w:bottom w:val="none" w:color="000000" w:sz="4" w:space="0"/>
            </w:tcBorders>
            <w:tcW w:w="65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bottom w:val="none" w:color="000000" w:sz="4" w:space="0"/>
            </w:tcBorders>
            <w:tcW w:w="65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rPr>
                <w:lang w:val="en-US"/>
              </w:rPr>
            </w:pPr>
            <w:r>
              <w:rPr>
                <w:sz w:val="16"/>
                <w:szCs w:val="20"/>
                <w:lang w:val="en-US"/>
              </w:rPr>
              <w:t xml:space="preserve">Proposed model</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szCs w:val="20"/>
                <w:lang w:val="en-US"/>
              </w:rPr>
            </w:r>
            <w:r/>
          </w:p>
        </w:tc>
      </w:tr>
      <w:tr>
        <w:trPr/>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left w:val="none" w:color="000000" w:sz="4" w:space="0"/>
              <w:top w:val="none" w:color="000000" w:sz="4" w:space="0"/>
              <w:right w:val="none" w:color="000000" w:sz="4" w:space="0"/>
              <w:bottom w:val="none" w:color="000000" w:sz="4" w:space="0"/>
            </w:tcBorders>
            <w:tcW w:w="658" w:type="dxa"/>
            <w:vMerge w:val="restart"/>
            <w:textDirection w:val="lrTb"/>
            <w:noWrap w:val="false"/>
          </w:tcPr>
          <w:p>
            <w:pPr>
              <w:rPr>
                <w:lang w:val="en-US"/>
              </w:rPr>
            </w:pPr>
            <w:r>
              <w:rPr>
                <w:sz w:val="16"/>
                <w:lang w:val="en-US"/>
              </w:rPr>
            </w:r>
            <w:r>
              <w:rPr>
                <w:sz w:val="16"/>
                <w:lang w:val="en-US"/>
              </w:rPr>
            </w:r>
            <w:r/>
          </w:p>
        </w:tc>
      </w:tr>
      <w:tr>
        <w:trPr/>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c>
          <w:tcPr>
            <w:tcBorders>
              <w:top w:val="none" w:color="000000" w:sz="4" w:space="0"/>
              <w:bottom w:val="single" w:color="000000" w:sz="4" w:space="0"/>
            </w:tcBorders>
            <w:tcW w:w="658" w:type="dxa"/>
            <w:vMerge w:val="restart"/>
            <w:textDirection w:val="lrTb"/>
            <w:noWrap w:val="false"/>
          </w:tcPr>
          <w:p>
            <w:pPr>
              <w:rPr>
                <w:lang w:val="en-US"/>
              </w:rPr>
            </w:pPr>
            <w:r>
              <w:rPr>
                <w:sz w:val="16"/>
                <w:lang w:val="en-US"/>
              </w:rPr>
            </w:r>
            <w:r>
              <w:rPr>
                <w:sz w:val="16"/>
                <w:lang w:val="en-US"/>
              </w:rPr>
            </w:r>
            <w:r/>
          </w:p>
        </w:tc>
      </w:tr>
    </w:tbl>
    <w:p>
      <w:pPr>
        <w:rPr>
          <w:lang w:val="en-US"/>
        </w:rPr>
      </w:pPr>
      <w:r>
        <w:rPr>
          <w:sz w:val="16"/>
          <w:szCs w:val="20"/>
          <w:lang w:val="en-US"/>
        </w:rPr>
        <w:t xml:space="preserve">Source: Adapted from [2]</w:t>
      </w:r>
      <w:r>
        <w:rPr>
          <w:sz w:val="16"/>
          <w:szCs w:val="20"/>
          <w:lang w:val="en-US"/>
        </w:rPr>
      </w:r>
      <w:r/>
    </w:p>
    <w:p>
      <w:pPr>
        <w:pStyle w:val="280"/>
      </w:pPr>
      <w:r/>
      <w:r/>
    </w:p>
    <w:p>
      <w:pPr>
        <w:pStyle w:val="280"/>
      </w:pPr>
      <w:r>
        <w:drawing>
          <wp:inline xmlns:wp="http://schemas.openxmlformats.org/drawingml/2006/wordprocessingDrawing" distT="0" distB="0" distL="0" distR="0">
            <wp:extent cx="3206430" cy="1066392"/>
            <wp:effectExtent l="0" t="0" r="0" b="0"/>
            <wp:docPr id="1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 hidden="0"/>
                    <pic:cNvPicPr>
                      <a:picLocks noChangeAspect="1"/>
                    </pic:cNvPicPr>
                  </pic:nvPicPr>
                  <pic:blipFill>
                    <a:blip r:embed="rId23"/>
                    <a:stretch/>
                  </pic:blipFill>
                  <pic:spPr bwMode="auto">
                    <a:xfrm>
                      <a:off x="0" y="0"/>
                      <a:ext cx="3206432" cy="1066392"/>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jc w:val="left"/>
        <w:keepLines/>
        <w:rPr>
          <w:sz w:val="16"/>
          <w:szCs w:val="20"/>
          <w:lang w:val="en-US"/>
        </w:rPr>
      </w:pPr>
      <w:r>
        <w:rPr>
          <w:sz w:val="16"/>
          <w:szCs w:val="20"/>
          <w:lang w:val="en-US"/>
        </w:rPr>
      </w:r>
      <w:r>
        <w:rPr>
          <w:sz w:val="16"/>
          <w:szCs w:val="20"/>
          <w:lang w:val="en-US"/>
        </w:rPr>
        <w:drawing>
          <wp:inline xmlns:wp="http://schemas.openxmlformats.org/drawingml/2006/wordprocessingDrawing" distT="0" distB="0" distL="0" distR="0">
            <wp:extent cx="2963837" cy="985709"/>
            <wp:effectExtent l="0" t="0" r="0" b="0"/>
            <wp:docPr id="1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 hidden="0"/>
                    <pic:cNvPicPr>
                      <a:picLocks noChangeAspect="1"/>
                    </pic:cNvPicPr>
                  </pic:nvPicPr>
                  <pic:blipFill>
                    <a:blip r:embed="rId24"/>
                    <a:stretch/>
                  </pic:blipFill>
                  <pic:spPr bwMode="auto">
                    <a:xfrm flipH="0" flipV="0">
                      <a:off x="0" y="0"/>
                      <a:ext cx="2963839" cy="985711"/>
                    </a:xfrm>
                    <a:prstGeom prst="rect">
                      <a:avLst/>
                    </a:prstGeom>
                  </pic:spPr>
                </pic:pic>
              </a:graphicData>
            </a:graphic>
          </wp:inline>
        </w:drawing>
      </w:r>
      <w:r>
        <w:rPr>
          <w:sz w:val="16"/>
          <w:szCs w:val="20"/>
          <w:lang w:val="en-US"/>
        </w:rPr>
      </w:r>
      <w:r/>
    </w:p>
    <w:p>
      <w:pPr>
        <w:jc w:val="left"/>
        <w:keepLines/>
        <w:rPr>
          <w:lang w:val="en-US"/>
        </w:rPr>
      </w:pP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pPr>
      <w:r>
        <w:rPr>
          <w:sz w:val="20"/>
        </w:rPr>
      </w:r>
      <w:r/>
    </w:p>
    <w:p>
      <w:pPr>
        <w:pStyle w:val="280"/>
        <w:rPr>
          <w:sz w:val="20"/>
        </w:rPr>
      </w:pPr>
      <w:r>
        <w:drawing>
          <wp:inline xmlns:wp="http://schemas.openxmlformats.org/drawingml/2006/wordprocessingDrawing" distT="0" distB="0" distL="0" distR="0">
            <wp:extent cx="3206430" cy="1066392"/>
            <wp:effectExtent l="0" t="0" r="0" b="0"/>
            <wp:docPr id="1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 hidden="0"/>
                    <pic:cNvPicPr>
                      <a:picLocks noChangeAspect="1"/>
                    </pic:cNvPicPr>
                  </pic:nvPicPr>
                  <pic:blipFill>
                    <a:blip r:embed="rId25"/>
                    <a:stretch/>
                  </pic:blipFill>
                  <pic:spPr bwMode="auto">
                    <a:xfrm>
                      <a:off x="0" y="0"/>
                      <a:ext cx="3206432" cy="1066392"/>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p>
    <w:p>
      <w:pPr>
        <w:pStyle w:val="280"/>
      </w:pPr>
      <w:r>
        <w:rPr>
          <w:sz w:val="20"/>
        </w:rPr>
      </w:r>
      <w:r/>
    </w:p>
    <w:p>
      <w:pPr>
        <w:pStyle w:val="280"/>
        <w:rPr>
          <w:sz w:val="20"/>
        </w:rPr>
      </w:pPr>
      <w:r>
        <w:drawing>
          <wp:inline xmlns:wp="http://schemas.openxmlformats.org/drawingml/2006/wordprocessingDrawing" distT="0" distB="0" distL="0" distR="0">
            <wp:extent cx="3206430" cy="1550989"/>
            <wp:effectExtent l="0" t="0" r="0" b="0"/>
            <wp:docPr id="1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 hidden="0"/>
                    <pic:cNvPicPr>
                      <a:picLocks noChangeAspect="1"/>
                    </pic:cNvPicPr>
                  </pic:nvPicPr>
                  <pic:blipFill>
                    <a:blip r:embed="rId26"/>
                    <a:stretch/>
                  </pic:blipFill>
                  <pic:spPr bwMode="auto">
                    <a:xfrm>
                      <a:off x="0" y="0"/>
                      <a:ext cx="3206432" cy="1550991"/>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pPr>
      <w:r/>
      <w:r/>
    </w:p>
    <w:p>
      <w:pPr>
        <w:pStyle w:val="280"/>
        <w:ind w:left="0" w:right="0" w:firstLine="283"/>
        <w:rPr>
          <w:sz w:val="20"/>
        </w:rPr>
      </w:pPr>
      <w:r>
        <w:rPr>
          <w:sz w:val="20"/>
        </w:rPr>
      </w:r>
      <w:r>
        <w:rPr>
          <w:sz w:val="20"/>
        </w:rPr>
        <w:t xml:space="preserve">Una vez el dataset estuvo elaborado se prosiguió con la búsqueda de redes neuronales </w:t>
      </w:r>
      <w:r>
        <w:rPr>
          <w:sz w:val="20"/>
        </w:rPr>
        <w:t xml:space="preserve">y posteriormente pruebas para determinar la mejor configuración para la detección del </w:t>
      </w:r>
      <w:r>
        <w:rPr>
          <w:sz w:val="20"/>
        </w:rPr>
        <w:t xml:space="preserve">estrato social.</w:t>
      </w:r>
      <w:r>
        <w:rPr>
          <w:sz w:val="20"/>
        </w:rPr>
      </w:r>
      <w:r/>
    </w:p>
    <w:p>
      <w:pPr>
        <w:pStyle w:val="280"/>
        <w:ind w:left="0" w:right="0" w:firstLine="283"/>
        <w:rPr>
          <w:sz w:val="20"/>
        </w:rPr>
      </w:pPr>
      <w:r>
        <w:rPr>
          <w:sz w:val="20"/>
        </w:rPr>
      </w:r>
      <w:r>
        <w:rPr>
          <w:sz w:val="20"/>
        </w:rPr>
      </w:r>
      <w:r/>
    </w:p>
    <w:p>
      <w:pPr>
        <w:pStyle w:val="280"/>
        <w:rPr>
          <w:sz w:val="20"/>
        </w:rPr>
      </w:pPr>
      <w:r>
        <w:rPr>
          <w:sz w:val="20"/>
        </w:rPr>
      </w:r>
      <w:r>
        <w:rPr>
          <w:sz w:val="20"/>
        </w:rPr>
        <w:t xml:space="preserve">3.3  Redes neuronales </w:t>
      </w:r>
      <w:r/>
    </w:p>
    <w:p>
      <w:pPr>
        <w:pStyle w:val="280"/>
        <w:rPr>
          <w:sz w:val="20"/>
        </w:rPr>
      </w:pPr>
      <w:r>
        <w:rPr>
          <w:sz w:val="20"/>
        </w:rPr>
      </w:r>
      <w:r>
        <w:rPr>
          <w:sz w:val="20"/>
        </w:rPr>
      </w:r>
      <w:r/>
    </w:p>
    <w:p>
      <w:pPr>
        <w:ind w:firstLine="284"/>
      </w:pPr>
      <w:r>
        <w:rPr>
          <w:sz w:val="20"/>
          <w:szCs w:val="20"/>
          <w:lang w:val="en-US"/>
        </w:rPr>
        <w:t xml:space="preserve">Hay que mencionar que la metodología que se usó para la detección del estrato social se </w:t>
      </w:r>
      <w:r>
        <w:rPr>
          <w:sz w:val="20"/>
          <w:szCs w:val="20"/>
          <w:lang w:val="en-US"/>
        </w:rPr>
        <w:t xml:space="preserve">conoce en machine learning como Segmentación Semántica (Figura 15), la cual consiste </w:t>
      </w:r>
      <w:r>
        <w:rPr>
          <w:sz w:val="20"/>
          <w:szCs w:val="20"/>
          <w:lang w:val="en-US"/>
        </w:rPr>
        <w:t xml:space="preserve">en segmentar una imagen con el fin de delimitar un objeto o diferenciar entre elementos. </w:t>
      </w:r>
      <w:r>
        <w:rPr>
          <w:sz w:val="20"/>
          <w:szCs w:val="20"/>
          <w:lang w:val="en-US"/>
        </w:rPr>
        <w:t xml:space="preserve">En Segmentación semántica, en el proceso de entrenamiento se tienen dos imágenes, la </w:t>
      </w:r>
      <w:r>
        <w:rPr>
          <w:sz w:val="20"/>
          <w:szCs w:val="20"/>
          <w:lang w:val="en-US"/>
        </w:rPr>
        <w:t xml:space="preserve">imagen que se quiere segmentar (Xtrain) y la imagen segmentada (ytrain) y con estas se </w:t>
      </w:r>
      <w:r>
        <w:rPr>
          <w:sz w:val="20"/>
          <w:szCs w:val="20"/>
          <w:lang w:val="en-US"/>
        </w:rPr>
        <w:t xml:space="preserve">realiza el aprendizaje. En el proceso de pruebas con imágenes que se requieren segmentar </w:t>
      </w:r>
      <w:r>
        <w:rPr>
          <w:sz w:val="20"/>
          <w:szCs w:val="20"/>
          <w:lang w:val="en-US"/>
        </w:rPr>
        <w:t xml:space="preserve">(Xtest) se crea una nueva imagen segmentada, luego en el proceso de medición del error </w:t>
      </w:r>
      <w:r>
        <w:rPr>
          <w:sz w:val="20"/>
          <w:szCs w:val="20"/>
          <w:lang w:val="en-US"/>
        </w:rPr>
        <w:t xml:space="preserve">con las imágenes segmentadas creadas se comparan con las imágenes segmentadas de </w:t>
      </w:r>
      <w:r>
        <w:rPr>
          <w:sz w:val="20"/>
          <w:szCs w:val="20"/>
          <w:lang w:val="en-US"/>
        </w:rPr>
        <w:t xml:space="preserve">dataset (ytest). En otras palabras, cada pixel RGB de una imagen tiene su propia </w:t>
      </w:r>
      <w:r>
        <w:rPr>
          <w:sz w:val="20"/>
          <w:szCs w:val="20"/>
          <w:lang w:val="en-US"/>
        </w:rPr>
        <w:t xml:space="preserve">etiqueta. La segmentación semántica es una técnica muy utilizada en el campo de la </w:t>
      </w:r>
      <w:r>
        <w:rPr>
          <w:sz w:val="20"/>
          <w:szCs w:val="20"/>
          <w:lang w:val="en-US"/>
        </w:rPr>
        <w:t xml:space="preserve">conducción autónoma, ya que representa una buena metodología para descubrir los </w:t>
      </w:r>
      <w:r>
        <w:rPr>
          <w:sz w:val="20"/>
          <w:szCs w:val="20"/>
          <w:lang w:val="en-US"/>
        </w:rPr>
        <w:t xml:space="preserve">distintos objetos que percibe la cámara del vehículo y así tomar decisiones.</w:t>
      </w:r>
      <w:r/>
    </w:p>
    <w:p>
      <w:pPr>
        <w:pStyle w:val="280"/>
        <w:ind w:left="0" w:right="0" w:firstLine="283"/>
        <w:rPr>
          <w:sz w:val="20"/>
        </w:rPr>
      </w:pPr>
      <w:r>
        <w:rPr>
          <w:sz w:val="20"/>
        </w:rPr>
        <w:drawing>
          <wp:inline xmlns:wp="http://schemas.openxmlformats.org/drawingml/2006/wordprocessingDrawing" distT="0" distB="0" distL="0" distR="0">
            <wp:extent cx="3206430" cy="1627653"/>
            <wp:effectExtent l="0" t="0" r="0" b="0"/>
            <wp:docPr id="17"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 hidden="0"/>
                    <pic:cNvPicPr>
                      <a:picLocks noChangeAspect="1"/>
                    </pic:cNvPicPr>
                  </pic:nvPicPr>
                  <pic:blipFill>
                    <a:blip r:embed="rId27"/>
                    <a:stretch/>
                  </pic:blipFill>
                  <pic:spPr bwMode="auto">
                    <a:xfrm>
                      <a:off x="0" y="0"/>
                      <a:ext cx="3206432" cy="1627655"/>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jc w:val="left"/>
        <w:keepLines/>
        <w:rPr>
          <w:sz w:val="16"/>
          <w:szCs w:val="20"/>
          <w:lang w:val="en-US"/>
        </w:rPr>
      </w:pPr>
      <w:r>
        <w:rPr>
          <w:sz w:val="16"/>
          <w:szCs w:val="20"/>
          <w:lang w:val="en-US"/>
        </w:rPr>
      </w:r>
      <w:r>
        <w:rPr>
          <w:sz w:val="16"/>
          <w:szCs w:val="20"/>
          <w:lang w:val="en-US"/>
        </w:rPr>
      </w:r>
      <w:r/>
    </w:p>
    <w:p>
      <w:pPr>
        <w:ind w:firstLine="284"/>
      </w:pPr>
      <w:r>
        <w:rPr>
          <w:sz w:val="20"/>
          <w:szCs w:val="20"/>
          <w:lang w:val="en-US"/>
        </w:rPr>
        <w:t xml:space="preserve">Existe muchas redes neuronales convolucionales con las que se puede aplicar Segmen</w:t>
      </w:r>
      <w:r>
        <w:rPr>
          <w:sz w:val="20"/>
          <w:szCs w:val="20"/>
          <w:lang w:val="en-US"/>
        </w:rPr>
        <w:t xml:space="preserve">tación semántica, entre ellas SegNet, uNet, DenseNet, AlexNet, cada una de ellas con </w:t>
      </w:r>
      <w:r>
        <w:rPr>
          <w:sz w:val="20"/>
          <w:szCs w:val="20"/>
          <w:lang w:val="en-US"/>
        </w:rPr>
        <w:t xml:space="preserve">diferentes arquitecturas que les dan ventajas o desventajas a la hora de solucionar </w:t>
      </w:r>
      <w:r>
        <w:rPr>
          <w:sz w:val="20"/>
          <w:szCs w:val="20"/>
          <w:lang w:val="en-US"/>
        </w:rPr>
        <w:t xml:space="preserve">un problema de segmentación semántica. En GitHub hay varios repositorios con im</w:t>
      </w:r>
      <w:r>
        <w:rPr>
          <w:sz w:val="20"/>
          <w:szCs w:val="20"/>
          <w:lang w:val="en-US"/>
        </w:rPr>
        <w:t xml:space="preserve">plementaciones de estas redes; como es de esperarse estos repositorios, aunque imple</w:t>
      </w:r>
      <w:r>
        <w:rPr>
          <w:sz w:val="20"/>
          <w:szCs w:val="20"/>
          <w:lang w:val="en-US"/>
        </w:rPr>
        <w:t xml:space="preserve">menten la misma red neuronal, tienen varias diferencias; implementados en distintos </w:t>
      </w:r>
      <w:r>
        <w:rPr>
          <w:sz w:val="20"/>
          <w:szCs w:val="20"/>
          <w:lang w:val="en-US"/>
        </w:rPr>
        <w:t xml:space="preserve">lenguajes, usan diferentes librerías e incluso entrenan con diferentes dataset, sin em</w:t>
      </w:r>
      <w:r>
        <w:rPr>
          <w:sz w:val="20"/>
          <w:szCs w:val="20"/>
          <w:lang w:val="en-US"/>
        </w:rPr>
        <w:t xml:space="preserve">bargo, cumplen la tarea de Segmentación semántica que proponen. Tras una búsqueda </w:t>
      </w:r>
      <w:r>
        <w:rPr>
          <w:sz w:val="20"/>
          <w:szCs w:val="20"/>
          <w:lang w:val="en-US"/>
        </w:rPr>
        <w:t xml:space="preserve">y selección entre varios repositorios para seleccionar la mejor red neuronal o la me</w:t>
      </w:r>
      <w:r>
        <w:rPr>
          <w:sz w:val="20"/>
          <w:szCs w:val="20"/>
          <w:lang w:val="en-US"/>
        </w:rPr>
        <w:t xml:space="preserve">jor implementación se encontró un Framework que permite usar distintas redes neu</w:t>
      </w:r>
      <w:r>
        <w:rPr>
          <w:sz w:val="20"/>
          <w:szCs w:val="20"/>
          <w:lang w:val="en-US"/>
        </w:rPr>
        <w:t xml:space="preserve">ronales para la misma tarea. Dicho framework está disponible en el siguiente enlace </w:t>
      </w:r>
      <w:r>
        <w:rPr>
          <w:sz w:val="20"/>
          <w:szCs w:val="20"/>
          <w:lang w:val="en-US"/>
        </w:rPr>
        <w:t xml:space="preserve">https://github.com/GeorgeSeif/Semantic-Segmentation-Suite y es el que se usó </w:t>
      </w:r>
      <w:r>
        <w:rPr>
          <w:sz w:val="20"/>
          <w:szCs w:val="20"/>
          <w:lang w:val="en-US"/>
        </w:rPr>
        <w:t xml:space="preserve">para las pruebas.</w:t>
      </w:r>
      <w:r>
        <w:rPr>
          <w:sz w:val="20"/>
          <w:szCs w:val="20"/>
          <w:lang w:val="en-US"/>
        </w:rPr>
        <w:t xml:space="preserve">. </w:t>
      </w:r>
      <w:r/>
    </w:p>
    <w:p>
      <w:pPr>
        <w:pStyle w:val="280"/>
      </w:pPr>
      <w:r/>
      <w:r/>
    </w:p>
    <w:p>
      <w:pPr>
        <w:pStyle w:val="280"/>
        <w:rPr>
          <w:sz w:val="20"/>
        </w:rPr>
      </w:pPr>
      <w:r>
        <w:rPr>
          <w:sz w:val="20"/>
        </w:rPr>
        <w:t xml:space="preserve">3.4  Deteccion del estrato social</w:t>
      </w:r>
      <w:r/>
    </w:p>
    <w:p>
      <w:pPr>
        <w:pStyle w:val="280"/>
        <w:rPr>
          <w:sz w:val="20"/>
        </w:rPr>
      </w:pPr>
      <w:r>
        <w:rPr>
          <w:sz w:val="20"/>
        </w:rPr>
      </w:r>
      <w:r>
        <w:rPr>
          <w:sz w:val="20"/>
        </w:rPr>
      </w:r>
      <w:r/>
    </w:p>
    <w:p>
      <w:pPr>
        <w:ind w:firstLine="284"/>
      </w:pPr>
      <w:r>
        <w:rPr>
          <w:sz w:val="20"/>
          <w:szCs w:val="20"/>
          <w:lang w:val="en-US"/>
        </w:rPr>
        <w:t xml:space="preserve">Para los entrenamientos de las distintas redes usadas Se utilizaron 3 </w:t>
      </w:r>
      <w:r>
        <w:rPr>
          <w:sz w:val="20"/>
          <w:szCs w:val="20"/>
          <w:lang w:val="en-US"/>
        </w:rPr>
        <w:t xml:space="preserve">niveles de ZOOM para las pruebas y cada nivel se entrenó con imágenes SIMPLE y </w:t>
      </w:r>
      <w:r>
        <w:rPr>
          <w:sz w:val="20"/>
          <w:szCs w:val="20"/>
          <w:lang w:val="en-US"/>
        </w:rPr>
        <w:t xml:space="preserve">COMPOUND (satelital, satelital + información aumentada). </w:t>
      </w:r>
      <w:r>
        <w:rPr>
          <w:sz w:val="20"/>
          <w:szCs w:val="20"/>
          <w:lang w:val="en-US"/>
        </w:rPr>
        <w:t xml:space="preserve"> Para cada configuración del dataset se realizaron 11 pruebas variando </w:t>
      </w:r>
      <w:r>
        <w:rPr>
          <w:sz w:val="20"/>
          <w:szCs w:val="20"/>
          <w:lang w:val="en-US"/>
        </w:rPr>
        <w:t xml:space="preserve">la red neuronal y los parámetros epoch y batch size. En total se realizaron 66 pruebas.</w:t>
      </w:r>
      <w:r/>
    </w:p>
    <w:p>
      <w:pPr>
        <w:pStyle w:val="281"/>
        <w:rPr>
          <w:szCs w:val="20"/>
        </w:rPr>
      </w:pPr>
      <w:r>
        <w:rPr>
          <w:sz w:val="20"/>
          <w:szCs w:val="20"/>
          <w:lang w:val="en-US"/>
        </w:rPr>
      </w:r>
      <w:r>
        <w:t xml:space="preserve">Table 1.</w:t>
      </w:r>
      <w:r/>
    </w:p>
    <w:p>
      <w:pPr>
        <w:pStyle w:val="281"/>
      </w:pPr>
      <w:r>
        <w:t xml:space="preserve">Example of a table</w:t>
      </w:r>
      <w:r>
        <w:t xml:space="preserve">.</w:t>
      </w:r>
      <w:r>
        <w:t xml:space="preserve"> </w:t>
      </w:r>
      <w:r/>
    </w:p>
    <w:tbl>
      <w:tblPr>
        <w:tblStyle w:val="249"/>
        <w:tblW w:w="0" w:type="auto"/>
        <w:tblBorders>
          <w:left w:val="none" w:color="000000" w:sz="0" w:space="0"/>
          <w:top w:val="none" w:color="000000" w:sz="0" w:space="0"/>
          <w:right w:val="none" w:color="000000" w:sz="0" w:space="0"/>
          <w:bottom w:val="none" w:color="000000" w:sz="0" w:space="0"/>
          <w:insideV w:val="none" w:color="000000" w:sz="0" w:space="0"/>
          <w:insideH w:val="none" w:color="000000" w:sz="0" w:space="0"/>
        </w:tblBorders>
        <w:tblLook w:val="04A0" w:firstRow="1" w:lastRow="0" w:firstColumn="1" w:lastColumn="0" w:noHBand="0" w:noVBand="1"/>
      </w:tblPr>
      <w:tblGrid>
        <w:gridCol w:w="1678"/>
        <w:gridCol w:w="1678"/>
        <w:gridCol w:w="1678"/>
        <w:gridCol w:w="1678"/>
      </w:tblGrid>
      <w:tr>
        <w:trPr/>
        <w:tc>
          <w:tcPr>
            <w:tcBorders>
              <w:top w:val="single" w:color="000000" w:sz="4" w:space="0"/>
              <w:bottom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Model</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Train</w:t>
            </w:r>
            <w:r>
              <w:rPr>
                <w:sz w:val="16"/>
                <w:szCs w:val="20"/>
                <w:lang w:val="en-US"/>
              </w:rPr>
            </w:r>
            <w:r/>
          </w:p>
        </w:tc>
        <w:tc>
          <w:tcPr>
            <w:tcBorders>
              <w:top w:val="single" w:color="000000" w:sz="4" w:space="0"/>
              <w:bottom w:val="single" w:color="000000" w:sz="4" w:space="0"/>
            </w:tcBorders>
            <w:tcW w:w="1678" w:type="dxa"/>
            <w:textDirection w:val="lrTb"/>
            <w:noWrap w:val="false"/>
          </w:tcPr>
          <w:p>
            <w:pPr>
              <w:jc w:val="center"/>
              <w:rPr>
                <w:lang w:val="en-US"/>
              </w:rPr>
            </w:pPr>
            <w:r>
              <w:rPr>
                <w:sz w:val="16"/>
                <w:szCs w:val="20"/>
                <w:lang w:val="en-US"/>
              </w:rPr>
              <w:t xml:space="preserve">Test</w:t>
            </w:r>
            <w:r>
              <w:rPr>
                <w:sz w:val="16"/>
                <w:szCs w:val="20"/>
                <w:lang w:val="en-US"/>
              </w:rPr>
            </w:r>
            <w:r/>
          </w:p>
        </w:tc>
      </w:tr>
      <w:tr>
        <w:trPr/>
        <w:tc>
          <w:tcPr>
            <w:tcBorders>
              <w:top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top w:val="single" w:color="000000" w:sz="4" w:space="0"/>
            </w:tcBorders>
            <w:tcW w:w="1678" w:type="dxa"/>
            <w:textDirection w:val="lrTb"/>
            <w:noWrap w:val="false"/>
          </w:tcPr>
          <w:p>
            <w:pPr>
              <w:rPr>
                <w:lang w:val="en-US"/>
              </w:rPr>
            </w:pPr>
            <w:r>
              <w:rPr>
                <w:sz w:val="16"/>
                <w:szCs w:val="20"/>
                <w:lang w:val="en-US"/>
              </w:rPr>
              <w:t xml:space="preserve">SARIMA</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36.11 (52.30)</w:t>
            </w:r>
            <w:r>
              <w:rPr>
                <w:sz w:val="16"/>
                <w:szCs w:val="20"/>
                <w:lang w:val="en-US"/>
              </w:rPr>
            </w:r>
            <w:r/>
          </w:p>
        </w:tc>
        <w:tc>
          <w:tcPr>
            <w:tcBorders>
              <w:top w:val="single" w:color="000000" w:sz="4" w:space="0"/>
            </w:tcBorders>
            <w:tcW w:w="1678" w:type="dxa"/>
            <w:textDirection w:val="lrTb"/>
            <w:noWrap w:val="false"/>
          </w:tcPr>
          <w:p>
            <w:pPr>
              <w:jc w:val="center"/>
              <w:rPr>
                <w:lang w:val="en-US"/>
              </w:rPr>
            </w:pPr>
            <w:r>
              <w:rPr>
                <w:sz w:val="16"/>
                <w:szCs w:val="20"/>
                <w:lang w:val="en-US"/>
              </w:rPr>
              <w:t xml:space="preserve">51.88 </w:t>
            </w:r>
            <w:r>
              <w:rPr>
                <w:sz w:val="16"/>
                <w:szCs w:val="20"/>
                <w:lang w:val="en-US"/>
              </w:rPr>
              <w:t xml:space="preserve">(60.20)</w:t>
            </w:r>
            <w:r>
              <w:rPr>
                <w:sz w:val="16"/>
                <w:szCs w:val="20"/>
                <w:lang w:val="en-US"/>
              </w:rPr>
            </w:r>
            <w:r/>
          </w:p>
        </w:tc>
      </w:tr>
      <w:tr>
        <w:trPr/>
        <w:tc>
          <w:tcPr>
            <w:tcBorders>
              <w:bottom w:val="single" w:color="000000" w:sz="4" w:space="0"/>
            </w:tcBorders>
            <w:tcW w:w="1678" w:type="dxa"/>
            <w:textDirection w:val="lrTb"/>
            <w:noWrap w:val="false"/>
          </w:tcPr>
          <w:p>
            <w:pPr>
              <w:rPr>
                <w:lang w:val="en-US"/>
              </w:rPr>
            </w:pPr>
            <w:r>
              <w:rPr>
                <w:sz w:val="16"/>
                <w:lang w:val="en-US"/>
              </w:rPr>
            </w:r>
            <w:r>
              <w:rPr>
                <w:sz w:val="16"/>
                <w:szCs w:val="20"/>
                <w:lang w:val="en-US"/>
              </w:rPr>
            </w:r>
            <w:r/>
          </w:p>
        </w:tc>
        <w:tc>
          <w:tcPr>
            <w:tcBorders>
              <w:bottom w:val="single" w:color="000000" w:sz="4" w:space="0"/>
            </w:tcBorders>
            <w:tcW w:w="1678" w:type="dxa"/>
            <w:textDirection w:val="lrTb"/>
            <w:noWrap w:val="false"/>
          </w:tcPr>
          <w:p>
            <w:pPr>
              <w:rPr>
                <w:lang w:val="en-US"/>
              </w:rPr>
            </w:pPr>
            <w:r>
              <w:rPr>
                <w:sz w:val="16"/>
                <w:szCs w:val="20"/>
                <w:lang w:val="en-US"/>
              </w:rPr>
              <w:t xml:space="preserve">Proposed model</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35.93 (50.89)</w:t>
            </w:r>
            <w:r>
              <w:rPr>
                <w:sz w:val="16"/>
                <w:szCs w:val="20"/>
                <w:lang w:val="en-US"/>
              </w:rPr>
            </w:r>
            <w:r/>
          </w:p>
        </w:tc>
        <w:tc>
          <w:tcPr>
            <w:tcBorders>
              <w:bottom w:val="single" w:color="000000" w:sz="4" w:space="0"/>
            </w:tcBorders>
            <w:tcW w:w="1678" w:type="dxa"/>
            <w:textDirection w:val="lrTb"/>
            <w:noWrap w:val="false"/>
          </w:tcPr>
          <w:p>
            <w:pPr>
              <w:jc w:val="center"/>
              <w:rPr>
                <w:lang w:val="en-US"/>
              </w:rPr>
            </w:pPr>
            <w:r>
              <w:rPr>
                <w:sz w:val="16"/>
                <w:szCs w:val="20"/>
                <w:lang w:val="en-US"/>
              </w:rPr>
              <w:t xml:space="preserve">47.68 </w:t>
            </w:r>
            <w:r>
              <w:rPr>
                <w:sz w:val="16"/>
                <w:szCs w:val="20"/>
                <w:lang w:val="en-US"/>
              </w:rPr>
              <w:t xml:space="preserve">(60.06)</w:t>
            </w:r>
            <w:r>
              <w:rPr>
                <w:sz w:val="16"/>
                <w:szCs w:val="20"/>
                <w:lang w:val="en-US"/>
              </w:rPr>
            </w:r>
            <w:r/>
          </w:p>
        </w:tc>
      </w:tr>
    </w:tbl>
    <w:p>
      <w:pPr>
        <w:rPr>
          <w:lang w:val="en-US"/>
        </w:rPr>
      </w:pPr>
      <w:r>
        <w:rPr>
          <w:sz w:val="16"/>
          <w:szCs w:val="20"/>
          <w:lang w:val="en-US"/>
        </w:rPr>
        <w:t xml:space="preserve">Source: Adapted from [2]</w:t>
      </w:r>
      <w:r>
        <w:rPr>
          <w:sz w:val="16"/>
          <w:szCs w:val="20"/>
          <w:lang w:val="en-US"/>
        </w:rPr>
      </w:r>
      <w:r/>
    </w:p>
    <w:p>
      <w:pPr>
        <w:ind w:firstLine="284"/>
        <w:rPr>
          <w:szCs w:val="20"/>
        </w:rPr>
      </w:pPr>
      <w:r>
        <w:rPr>
          <w:szCs w:val="20"/>
        </w:rPr>
      </w:r>
      <w:r/>
    </w:p>
    <w:p>
      <w:pPr>
        <w:ind w:firstLine="284"/>
        <w:rPr>
          <w:sz w:val="20"/>
          <w:szCs w:val="20"/>
        </w:rPr>
      </w:pPr>
      <w:r>
        <w:rPr>
          <w:sz w:val="20"/>
        </w:rPr>
      </w:r>
      <w:r>
        <w:rPr>
          <w:sz w:val="20"/>
        </w:rPr>
        <w:t xml:space="preserve"> Todas las pruebas fueron realizadas en la misma máquina, la cual </w:t>
      </w:r>
      <w:r>
        <w:rPr>
          <w:sz w:val="20"/>
        </w:rPr>
        <w:t xml:space="preserve">cuenta con un procesador Intel Core i7, una Tarjeta gráfica NVIDIA GEFORCE 940MX </w:t>
      </w:r>
      <w:r>
        <w:rPr>
          <w:sz w:val="20"/>
        </w:rPr>
        <w:t xml:space="preserve">y 8GBs de RAM, las pruebas fueron ejecutadas sobre el Sistema Operativo Xubuntu </w:t>
      </w:r>
      <w:r>
        <w:rPr>
          <w:sz w:val="20"/>
        </w:rPr>
        <w:t xml:space="preserve">18-04. Una vez realizado el entrenamientos de cada red neuronal se midió la capacidad </w:t>
      </w:r>
      <w:r>
        <w:rPr>
          <w:sz w:val="20"/>
        </w:rPr>
        <w:t xml:space="preserve">de cada una para predecir el estrato social (generar aproximaciónes a las imágenes </w:t>
      </w:r>
      <w:r>
        <w:rPr>
          <w:sz w:val="20"/>
        </w:rPr>
        <w:t xml:space="preserve">LABEL) utilizando el índice de jaccard, más conocido como IoU - Intersection over </w:t>
      </w:r>
      <w:r>
        <w:rPr>
          <w:sz w:val="20"/>
        </w:rPr>
        <w:t xml:space="preserve">Union, una métrica22 muy utilizada en la detección de objetos y la segmentación. El </w:t>
      </w:r>
      <w:r>
        <w:rPr>
          <w:sz w:val="20"/>
        </w:rPr>
        <w:t xml:space="preserve">índice de jaccard consiste en encontrar el grado de similitud entre dos conjuntos, en este </w:t>
      </w:r>
      <w:r>
        <w:rPr>
          <w:sz w:val="20"/>
        </w:rPr>
        <w:t xml:space="preserve">caso entre dos imágenes, calculando el cociente entre la intersección y unión de los dos </w:t>
      </w:r>
      <w:r>
        <w:rPr>
          <w:sz w:val="20"/>
        </w:rPr>
        <w:t xml:space="preserve">conjuntos. En el caso de segmentación semántica se usan las áreas cubierta por cada </w:t>
      </w:r>
      <w:r>
        <w:rPr>
          <w:sz w:val="20"/>
        </w:rPr>
        <w:t xml:space="preserve">clase en las imágenes predichas y test para calcular dicho cociente.</w:t>
      </w:r>
      <w:r/>
    </w:p>
    <w:p>
      <w:pPr>
        <w:pStyle w:val="280"/>
      </w:pPr>
      <w:r>
        <w:rPr>
          <w:sz w:val="20"/>
        </w:rPr>
      </w:r>
      <w:r/>
    </w:p>
    <w:p>
      <w:pPr>
        <w:pStyle w:val="280"/>
        <w:rPr>
          <w:sz w:val="20"/>
        </w:rPr>
      </w:pPr>
      <w:r>
        <w:drawing>
          <wp:inline xmlns:wp="http://schemas.openxmlformats.org/drawingml/2006/wordprocessingDrawing" distT="0" distB="0" distL="0" distR="0">
            <wp:extent cx="2297768" cy="1792258"/>
            <wp:effectExtent l="0" t="0" r="0" b="0"/>
            <wp:docPr id="18"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 hidden="0"/>
                    <pic:cNvPicPr>
                      <a:picLocks noChangeAspect="1"/>
                    </pic:cNvPicPr>
                  </pic:nvPicPr>
                  <pic:blipFill>
                    <a:blip r:embed="rId28"/>
                    <a:stretch/>
                  </pic:blipFill>
                  <pic:spPr bwMode="auto">
                    <a:xfrm flipH="0" flipV="0">
                      <a:off x="0" y="0"/>
                      <a:ext cx="2297770" cy="1792259"/>
                    </a:xfrm>
                    <a:prstGeom prst="rect">
                      <a:avLst/>
                    </a:prstGeom>
                  </pic:spPr>
                </pic:pic>
              </a:graphicData>
            </a:graphic>
          </wp:inline>
        </w:drawing>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p>
    <w:p>
      <w:pPr>
        <w:pStyle w:val="280"/>
        <w:rPr>
          <w:sz w:val="20"/>
        </w:rPr>
      </w:pPr>
      <w:r>
        <w:rPr>
          <w:sz w:val="20"/>
        </w:rPr>
      </w:r>
      <w:r/>
    </w:p>
    <w:p>
      <w:pPr>
        <w:pStyle w:val="280"/>
        <w:ind w:left="0" w:right="0" w:firstLine="283"/>
        <w:rPr>
          <w:sz w:val="20"/>
        </w:rPr>
      </w:pPr>
      <w:r>
        <w:rPr>
          <w:sz w:val="20"/>
        </w:rPr>
        <w:t xml:space="preserve">Cada red entrenada generó una cantidad de imágenes equivalente a las de test del </w:t>
      </w:r>
      <w:r>
        <w:rPr>
          <w:sz w:val="20"/>
        </w:rPr>
        <w:t xml:space="preserve">dataset con el que se entrenó. Con estas imágenes generadas y las imágenes del dataset </w:t>
      </w:r>
      <w:r>
        <w:rPr>
          <w:sz w:val="20"/>
        </w:rPr>
        <w:t xml:space="preserve">se calculó el índice de jaccard para cada una de las 66 pruebas. Como se mencionó </w:t>
      </w:r>
      <w:r>
        <w:rPr>
          <w:sz w:val="20"/>
        </w:rPr>
        <w:t xml:space="preserve">dichos procesos se pueden observar en el repositorio del proyecto. https://github.c</w:t>
      </w:r>
      <w:r>
        <w:rPr>
          <w:sz w:val="20"/>
        </w:rPr>
        <w:t xml:space="preserve">om/DaielChom/proyecto_uis/. Las pruebas entregaron los siguientes resultados.</w:t>
      </w:r>
      <w:r/>
    </w:p>
    <w:p>
      <w:pPr>
        <w:pStyle w:val="280"/>
        <w:ind w:left="0" w:right="0" w:firstLine="283"/>
        <w:rPr>
          <w:sz w:val="20"/>
        </w:rPr>
      </w:pPr>
      <w:r>
        <w:rPr>
          <w:sz w:val="20"/>
        </w:rPr>
      </w:r>
      <w:r>
        <w:rPr>
          <w:sz w:val="20"/>
        </w:rPr>
      </w:r>
      <w:r/>
    </w:p>
    <w:p>
      <w:pPr>
        <w:pStyle w:val="280"/>
        <w:ind w:left="0" w:right="0" w:firstLine="283"/>
        <w:rPr>
          <w:sz w:val="20"/>
        </w:rPr>
      </w:pPr>
      <w:r>
        <w:rPr>
          <w:sz w:val="20"/>
        </w:rPr>
      </w:r>
      <w:r>
        <w:rPr>
          <w:sz w:val="20"/>
        </w:rPr>
        <w:drawing>
          <wp:inline xmlns:wp="http://schemas.openxmlformats.org/drawingml/2006/wordprocessingDrawing" distT="0" distB="0" distL="0" distR="0">
            <wp:extent cx="3108367" cy="1998235"/>
            <wp:effectExtent l="0" t="0" r="0" b="0"/>
            <wp:docPr id="19"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 hidden="0"/>
                    <pic:cNvPicPr>
                      <a:picLocks noChangeAspect="1"/>
                    </pic:cNvPicPr>
                  </pic:nvPicPr>
                  <pic:blipFill>
                    <a:blip r:embed="rId29"/>
                    <a:stretch/>
                  </pic:blipFill>
                  <pic:spPr bwMode="auto">
                    <a:xfrm flipH="0" flipV="0">
                      <a:off x="0" y="0"/>
                      <a:ext cx="3108369" cy="199823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p>
    <w:p>
      <w:pPr>
        <w:pStyle w:val="280"/>
      </w:pPr>
      <w:r>
        <w:rPr>
          <w:sz w:val="20"/>
        </w:rPr>
      </w:r>
      <w:r/>
    </w:p>
    <w:p>
      <w:pPr>
        <w:pStyle w:val="280"/>
        <w:ind w:left="0" w:right="0" w:firstLine="283"/>
        <w:rPr>
          <w:sz w:val="20"/>
        </w:rPr>
      </w:pPr>
      <w:r>
        <w:rPr>
          <w:sz w:val="20"/>
        </w:rPr>
      </w:r>
      <w:r>
        <w:rPr>
          <w:sz w:val="20"/>
        </w:rPr>
        <w:t xml:space="preserve">Analizando la Figura 24, se observa como el aumento del nivel de ZOOM provoca un </w:t>
      </w:r>
      <w:r>
        <w:rPr>
          <w:sz w:val="20"/>
        </w:rPr>
        <w:t xml:space="preserve">incremento en la variable IoU, lo que significa un aumento en la precisión de cada </w:t>
      </w:r>
      <w:r>
        <w:rPr>
          <w:sz w:val="20"/>
        </w:rPr>
        <w:t xml:space="preserve">predicción. Aunque los valores de IoU son bajos (puesto que se esperan valores cercanos </w:t>
      </w:r>
      <w:r>
        <w:rPr>
          <w:sz w:val="20"/>
        </w:rPr>
        <w:t xml:space="preserve">a 1) este resultado no es extraño dado a la cantidad de imágenes de cada configuración </w:t>
      </w:r>
      <w:r>
        <w:rPr>
          <w:sz w:val="20"/>
        </w:rPr>
        <w:t xml:space="preserve">de dataset y a los valores bajos de Epoch y Batch Size, los cuales son debido a los </w:t>
      </w:r>
      <w:r>
        <w:rPr>
          <w:sz w:val="20"/>
        </w:rPr>
        <w:t xml:space="preserve">recursos computacionales con los que se cuenta. A excepción de una prueba, se puede </w:t>
      </w:r>
      <w:r>
        <w:rPr>
          <w:sz w:val="20"/>
        </w:rPr>
        <w:t xml:space="preserve">observar el aumento de IoU en el uso de capas de información extra, como es el caso </w:t>
      </w:r>
      <w:r>
        <w:rPr>
          <w:sz w:val="20"/>
        </w:rPr>
        <w:t xml:space="preserve">de la configuración COMPOUND. También se puede decir que el modelo que mejor </w:t>
      </w:r>
      <w:r>
        <w:rPr>
          <w:sz w:val="20"/>
        </w:rPr>
        <w:t xml:space="preserve">se acopla a la tarea de predicción del nivel socio económico de una zona urbana es </w:t>
      </w:r>
      <w:r>
        <w:rPr>
          <w:sz w:val="20"/>
        </w:rPr>
        <w:t xml:space="preserve">FC-DensetNet5623 , mientras que MobileUNet24 no es recomendable.</w:t>
      </w:r>
      <w:r>
        <w:rPr>
          <w:sz w:val="20"/>
        </w:rPr>
      </w:r>
      <w:r/>
    </w:p>
    <w:p>
      <w:pPr>
        <w:pStyle w:val="280"/>
        <w:ind w:left="0" w:right="0" w:firstLine="283"/>
        <w:rPr>
          <w:sz w:val="20"/>
        </w:rPr>
      </w:pPr>
      <w:r>
        <w:rPr>
          <w:sz w:val="20"/>
        </w:rPr>
      </w:r>
      <w:r>
        <w:rPr>
          <w:sz w:val="20"/>
        </w:rPr>
      </w:r>
      <w:r/>
    </w:p>
    <w:p>
      <w:pPr>
        <w:pStyle w:val="280"/>
        <w:ind w:left="0" w:right="0" w:firstLine="283"/>
        <w:rPr>
          <w:sz w:val="20"/>
        </w:rPr>
      </w:pPr>
      <w:r>
        <w:rPr>
          <w:sz w:val="20"/>
        </w:rPr>
        <w:drawing>
          <wp:inline xmlns:wp="http://schemas.openxmlformats.org/drawingml/2006/wordprocessingDrawing" distT="0" distB="0" distL="0" distR="0">
            <wp:extent cx="3206430" cy="2061275"/>
            <wp:effectExtent l="0" t="0" r="0" b="0"/>
            <wp:docPr id="20"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 hidden="0"/>
                    <pic:cNvPicPr>
                      <a:picLocks noChangeAspect="1"/>
                    </pic:cNvPicPr>
                  </pic:nvPicPr>
                  <pic:blipFill>
                    <a:blip r:embed="rId30"/>
                    <a:stretch/>
                  </pic:blipFill>
                  <pic:spPr bwMode="auto">
                    <a:xfrm>
                      <a:off x="0" y="0"/>
                      <a:ext cx="3206432" cy="206127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80"/>
        <w:ind w:left="0" w:right="0" w:firstLine="283"/>
        <w:rPr>
          <w:sz w:val="20"/>
        </w:rPr>
      </w:pPr>
      <w:r>
        <w:rPr>
          <w:sz w:val="20"/>
        </w:rPr>
      </w:r>
      <w:r/>
    </w:p>
    <w:p>
      <w:pPr>
        <w:pStyle w:val="280"/>
        <w:ind w:left="0" w:right="0" w:firstLine="425"/>
        <w:rPr>
          <w:sz w:val="20"/>
        </w:rPr>
      </w:pPr>
      <w:r>
        <w:rPr>
          <w:sz w:val="20"/>
        </w:rPr>
      </w:r>
      <w:r>
        <w:rPr>
          <w:sz w:val="20"/>
        </w:rPr>
        <w:t xml:space="preserve">Como era de esperarse y como lo demuestra la gráfica la cantidad de imágenes usadas </w:t>
      </w:r>
      <w:r>
        <w:rPr>
          <w:sz w:val="20"/>
        </w:rPr>
        <w:t xml:space="preserve">en el entrenamiento afecta la duración del proceso de entrenamiento y testeo, siendo </w:t>
      </w:r>
      <w:r>
        <w:rPr>
          <w:sz w:val="20"/>
        </w:rPr>
        <w:t xml:space="preserve">las configuraciones con más imágenes las que más tiempo gastan. Hay que aclarar que </w:t>
      </w:r>
      <w:r>
        <w:rPr>
          <w:sz w:val="20"/>
        </w:rPr>
        <w:t xml:space="preserve">la duración de cada prueba se ve afectada por el poder computacional con el que se </w:t>
      </w:r>
      <w:r>
        <w:rPr>
          <w:sz w:val="20"/>
        </w:rPr>
        <w:t xml:space="preserve">cuenta.</w:t>
      </w:r>
      <w:r>
        <w:rPr>
          <w:sz w:val="20"/>
        </w:rPr>
      </w:r>
      <w:r/>
    </w:p>
    <w:p>
      <w:pPr>
        <w:pStyle w:val="280"/>
        <w:ind w:left="0" w:right="0" w:firstLine="425"/>
        <w:rPr>
          <w:sz w:val="20"/>
        </w:rPr>
      </w:pPr>
      <w:r>
        <w:rPr>
          <w:sz w:val="20"/>
        </w:rPr>
      </w:r>
      <w:r>
        <w:rPr>
          <w:sz w:val="20"/>
        </w:rPr>
      </w:r>
      <w:r/>
    </w:p>
    <w:p>
      <w:pPr>
        <w:pStyle w:val="280"/>
        <w:ind w:left="0" w:right="0" w:firstLine="425"/>
        <w:rPr>
          <w:sz w:val="20"/>
        </w:rPr>
      </w:pPr>
      <w:r>
        <w:rPr>
          <w:sz w:val="20"/>
        </w:rPr>
        <w:drawing>
          <wp:inline xmlns:wp="http://schemas.openxmlformats.org/drawingml/2006/wordprocessingDrawing" distT="0" distB="0" distL="0" distR="0">
            <wp:extent cx="3206430" cy="2061275"/>
            <wp:effectExtent l="0" t="0" r="0" b="0"/>
            <wp:docPr id="21"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 hidden="0"/>
                    <pic:cNvPicPr>
                      <a:picLocks noChangeAspect="1"/>
                    </pic:cNvPicPr>
                  </pic:nvPicPr>
                  <pic:blipFill>
                    <a:blip r:embed="rId31"/>
                    <a:stretch/>
                  </pic:blipFill>
                  <pic:spPr bwMode="auto">
                    <a:xfrm>
                      <a:off x="0" y="0"/>
                      <a:ext cx="3206432" cy="206127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80"/>
        <w:ind w:left="0" w:right="0" w:firstLine="425"/>
      </w:pPr>
      <w:r/>
      <w:r/>
    </w:p>
    <w:p>
      <w:pPr>
        <w:pStyle w:val="280"/>
        <w:ind w:left="0" w:right="0" w:firstLine="425"/>
        <w:rPr>
          <w:sz w:val="20"/>
        </w:rPr>
      </w:pPr>
      <w:r>
        <w:rPr>
          <w:sz w:val="20"/>
        </w:rPr>
        <w:t xml:space="preserve">Aunque se hicieron pocas pruebas con distintos valores de Epoch, se puede observar una </w:t>
      </w:r>
      <w:r>
        <w:rPr>
          <w:sz w:val="20"/>
        </w:rPr>
        <w:t xml:space="preserve">mejora en el IoU con el incremento de dicha variable, resultado que era de esperarse </w:t>
      </w:r>
      <w:r>
        <w:rPr>
          <w:sz w:val="20"/>
        </w:rPr>
        <w:t xml:space="preserve">dado que se recomiendan25 valores altos para este parámetro. Un número mayor de 70 </w:t>
      </w:r>
      <w:r>
        <w:rPr>
          <w:sz w:val="20"/>
        </w:rPr>
        <w:t xml:space="preserve">podría generar mejores resultados, aunque también podría sobre entrenar el modelo.</w:t>
      </w:r>
      <w:r/>
    </w:p>
    <w:p>
      <w:pPr>
        <w:pStyle w:val="280"/>
        <w:ind w:left="0" w:right="0" w:firstLine="425"/>
        <w:rPr>
          <w:sz w:val="20"/>
        </w:rPr>
      </w:pPr>
      <w:r>
        <w:rPr>
          <w:sz w:val="20"/>
        </w:rPr>
      </w:r>
      <w:r>
        <w:rPr>
          <w:sz w:val="20"/>
        </w:rPr>
      </w:r>
      <w:r/>
    </w:p>
    <w:p>
      <w:pPr>
        <w:jc w:val="left"/>
        <w:keepLines/>
        <w:rPr>
          <w:lang w:val="en-US"/>
        </w:rPr>
      </w:pP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jc w:val="left"/>
        <w:keepLines/>
        <w:rPr>
          <w:lang w:val="en-US"/>
        </w:rPr>
      </w:pP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rPr>
          <w:sz w:val="16"/>
          <w:szCs w:val="20"/>
          <w:lang w:val="en-US"/>
        </w:rPr>
      </w:r>
      <w:r/>
    </w:p>
    <w:p>
      <w:pPr>
        <w:pStyle w:val="280"/>
        <w:ind w:left="0" w:right="0" w:firstLine="425"/>
        <w:rPr>
          <w:sz w:val="20"/>
        </w:rPr>
      </w:pPr>
      <w:r>
        <w:rPr>
          <w:sz w:val="20"/>
        </w:rPr>
        <w:drawing>
          <wp:inline xmlns:wp="http://schemas.openxmlformats.org/drawingml/2006/wordprocessingDrawing" distT="0" distB="0" distL="0" distR="0">
            <wp:extent cx="2980269" cy="1915885"/>
            <wp:effectExtent l="0" t="0" r="0" b="0"/>
            <wp:docPr id="22"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 hidden="0"/>
                    <pic:cNvPicPr>
                      <a:picLocks noChangeAspect="1"/>
                    </pic:cNvPicPr>
                  </pic:nvPicPr>
                  <pic:blipFill>
                    <a:blip r:embed="rId32"/>
                    <a:stretch/>
                  </pic:blipFill>
                  <pic:spPr bwMode="auto">
                    <a:xfrm flipH="0" flipV="0">
                      <a:off x="0" y="0"/>
                      <a:ext cx="2980270" cy="191588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sz w:val="16"/>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w:t>
      </w:r>
      <w:r/>
    </w:p>
    <w:p>
      <w:pPr>
        <w:jc w:val="left"/>
        <w:keepLines/>
        <w:rPr>
          <w:sz w:val="16"/>
          <w:szCs w:val="20"/>
          <w:lang w:val="en-US"/>
        </w:rPr>
      </w:pPr>
      <w:r>
        <w:rPr>
          <w:sz w:val="16"/>
          <w:szCs w:val="20"/>
          <w:lang w:val="en-US"/>
        </w:rPr>
      </w:r>
      <w:r>
        <w:rPr>
          <w:sz w:val="16"/>
          <w:szCs w:val="20"/>
          <w:lang w:val="en-US"/>
        </w:rPr>
      </w:r>
      <w:r/>
    </w:p>
    <w:p>
      <w:pPr>
        <w:pStyle w:val="280"/>
        <w:ind w:left="0" w:right="0" w:firstLine="283"/>
        <w:rPr>
          <w:sz w:val="20"/>
        </w:rPr>
      </w:pPr>
      <w:r>
        <w:rPr>
          <w:sz w:val="20"/>
        </w:rPr>
      </w:r>
      <w:r>
        <w:rPr>
          <w:sz w:val="20"/>
        </w:rPr>
        <w:t xml:space="preserve">Como se mencionó anteriormente la peor configuración para la tarea propuesta corres</w:t>
      </w:r>
      <w:r>
        <w:rPr>
          <w:sz w:val="20"/>
        </w:rPr>
        <w:t xml:space="preserve">ponde al modelo MobileUNet, el cual registra los valores más bajos de IoU para las </w:t>
      </w:r>
      <w:r>
        <w:rPr>
          <w:sz w:val="20"/>
        </w:rPr>
        <w:t xml:space="preserve">distintas configuraciones de dataset, como se puede observar en la Figura 24. Sin em</w:t>
      </w:r>
      <w:r>
        <w:rPr>
          <w:sz w:val="20"/>
        </w:rPr>
        <w:t xml:space="preserve">bargo, se puede notar el incremento de IoU con el uso de configuraciones con mayor </w:t>
      </w:r>
      <w:r>
        <w:rPr>
          <w:sz w:val="20"/>
        </w:rPr>
        <w:t xml:space="preserve">cantidad de imágenes.</w:t>
      </w:r>
      <w:r/>
    </w:p>
    <w:p>
      <w:pPr>
        <w:pStyle w:val="280"/>
        <w:ind w:left="0" w:right="0" w:firstLine="283"/>
        <w:rPr>
          <w:sz w:val="20"/>
        </w:rPr>
      </w:pPr>
      <w:r>
        <w:rPr>
          <w:sz w:val="20"/>
        </w:rPr>
      </w:r>
      <w:r>
        <w:rPr>
          <w:sz w:val="20"/>
        </w:rPr>
      </w:r>
      <w:r/>
    </w:p>
    <w:p>
      <w:pPr>
        <w:pStyle w:val="280"/>
        <w:ind w:left="0" w:right="0" w:firstLine="283"/>
        <w:rPr>
          <w:sz w:val="20"/>
        </w:rPr>
      </w:pPr>
      <w:r>
        <w:rPr>
          <w:sz w:val="20"/>
        </w:rPr>
        <w:drawing>
          <wp:inline xmlns:wp="http://schemas.openxmlformats.org/drawingml/2006/wordprocessingDrawing" distT="0" distB="0" distL="0" distR="0">
            <wp:extent cx="3206430" cy="2061275"/>
            <wp:effectExtent l="0" t="0" r="0" b="0"/>
            <wp:docPr id="23"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 hidden="0"/>
                    <pic:cNvPicPr>
                      <a:picLocks noChangeAspect="1"/>
                    </pic:cNvPicPr>
                  </pic:nvPicPr>
                  <pic:blipFill>
                    <a:blip r:embed="rId33"/>
                    <a:stretch/>
                  </pic:blipFill>
                  <pic:spPr bwMode="auto">
                    <a:xfrm>
                      <a:off x="0" y="0"/>
                      <a:ext cx="3206432" cy="2061277"/>
                    </a:xfrm>
                    <a:prstGeom prst="rect">
                      <a:avLst/>
                    </a:prstGeom>
                  </pic:spPr>
                </pic:pic>
              </a:graphicData>
            </a:graphic>
          </wp:inline>
        </w:drawing>
      </w:r>
      <w:r>
        <w:rPr>
          <w:sz w:val="20"/>
        </w:rPr>
      </w:r>
      <w:r/>
    </w:p>
    <w:p>
      <w:pPr>
        <w:pStyle w:val="280"/>
        <w:ind w:left="0" w:right="0" w:firstLine="283"/>
        <w:rPr>
          <w:sz w:val="20"/>
        </w:rPr>
      </w:pPr>
      <w:r>
        <w:rPr>
          <w:sz w:val="20"/>
        </w:rPr>
      </w:r>
      <w:r>
        <w:rPr>
          <w:sz w:val="20"/>
        </w:rPr>
        <w:t xml:space="preserve">Contrario a MobileUnet, FC-DenseNet56 presenta los mejores valores de IoU en las </w:t>
      </w:r>
      <w:r>
        <w:rPr>
          <w:sz w:val="20"/>
        </w:rPr>
        <w:t xml:space="preserve">distintas configuraciones. FC-DenseNet56 fue la mejor red para la tarea propuesta. De </w:t>
      </w:r>
      <w:r>
        <w:rPr>
          <w:sz w:val="20"/>
        </w:rPr>
        <w:t xml:space="preserve">igual manera se puede observar el incremento de la métrica IoU con el aumento de </w:t>
      </w:r>
      <w:r>
        <w:rPr>
          <w:sz w:val="20"/>
        </w:rPr>
        <w:t xml:space="preserve">imágenes usadas en entrenamiento y testeo. De la Figura 26 se conoce la mejoría de </w:t>
      </w:r>
      <w:r>
        <w:rPr>
          <w:sz w:val="20"/>
        </w:rPr>
        <w:t xml:space="preserve">IoU con el incremento del parámetro Epoch usando esta misma red neuronal.</w:t>
      </w:r>
      <w:r/>
    </w:p>
    <w:p>
      <w:pPr>
        <w:pStyle w:val="280"/>
        <w:ind w:left="0" w:right="0" w:firstLine="283"/>
        <w:rPr>
          <w:sz w:val="20"/>
        </w:rPr>
      </w:pPr>
      <w:r>
        <w:rPr>
          <w:sz w:val="20"/>
        </w:rPr>
      </w:r>
      <w:r>
        <w:rPr>
          <w:sz w:val="20"/>
        </w:rPr>
      </w:r>
      <w:r/>
    </w:p>
    <w:p>
      <w:pPr>
        <w:pStyle w:val="280"/>
        <w:ind w:left="0" w:right="0" w:firstLine="283"/>
        <w:rPr>
          <w:sz w:val="20"/>
        </w:rPr>
      </w:pPr>
      <w:r>
        <w:rPr>
          <w:sz w:val="20"/>
        </w:rPr>
        <w:drawing>
          <wp:inline xmlns:wp="http://schemas.openxmlformats.org/drawingml/2006/wordprocessingDrawing" distT="0" distB="0" distL="0" distR="0">
            <wp:extent cx="2801961" cy="4237915"/>
            <wp:effectExtent l="0" t="0" r="0" b="0"/>
            <wp:docPr id="24"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 hidden="0"/>
                    <pic:cNvPicPr>
                      <a:picLocks noChangeAspect="1"/>
                    </pic:cNvPicPr>
                  </pic:nvPicPr>
                  <pic:blipFill>
                    <a:blip r:embed="rId34"/>
                    <a:stretch/>
                  </pic:blipFill>
                  <pic:spPr bwMode="auto">
                    <a:xfrm flipH="0" flipV="0">
                      <a:off x="0" y="0"/>
                      <a:ext cx="2801962" cy="4237917"/>
                    </a:xfrm>
                    <a:prstGeom prst="rect">
                      <a:avLst/>
                    </a:prstGeom>
                  </pic:spPr>
                </pic:pic>
              </a:graphicData>
            </a:graphic>
          </wp:inline>
        </w:drawing>
      </w:r>
      <w:r>
        <w:rPr>
          <w:sz w:val="20"/>
        </w:rPr>
      </w:r>
      <w:r/>
    </w:p>
    <w:p>
      <w:pPr>
        <w:jc w:val="left"/>
        <w:keepLines/>
        <w:rPr>
          <w:sz w:val="16"/>
          <w:szCs w:val="20"/>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firstLine="283"/>
        <w:rPr>
          <w:sz w:val="20"/>
        </w:rPr>
      </w:pPr>
      <w:r>
        <w:rPr>
          <w:sz w:val="20"/>
        </w:rPr>
      </w:r>
      <w:r/>
    </w:p>
    <w:p>
      <w:pPr>
        <w:pStyle w:val="280"/>
        <w:ind w:left="0" w:right="0" w:firstLine="283"/>
        <w:rPr>
          <w:sz w:val="20"/>
        </w:rPr>
      </w:pPr>
      <w:r>
        <w:rPr>
          <w:sz w:val="20"/>
        </w:rPr>
        <w:t xml:space="preserve">La Figura 29 se puede observar la predicción de FC-DenseNet (Prueba 2) y de Mobi</w:t>
      </w:r>
      <w:r>
        <w:rPr>
          <w:sz w:val="20"/>
        </w:rPr>
        <w:t xml:space="preserve">leUNet (Prueba 8) mostrando sus diferencias a la hora de predecir el estrato social. En </w:t>
      </w:r>
      <w:r>
        <w:rPr>
          <w:sz w:val="20"/>
        </w:rPr>
        <w:t xml:space="preserve">las predicciones de la prueba 8 se observa una mala predicción de la clase NO DEFI</w:t>
      </w:r>
      <w:r>
        <w:rPr>
          <w:sz w:val="20"/>
        </w:rPr>
        <w:t xml:space="preserve">NIDO a pesar de ser esta clase la más común en el dataset y la que en las imágenes de </w:t>
      </w:r>
      <w:r>
        <w:rPr>
          <w:sz w:val="20"/>
        </w:rPr>
        <w:t xml:space="preserve">entrenamiento es simplemente el color blanco. Las predicciones de la prueba 2 tienen </w:t>
      </w:r>
      <w:r>
        <w:rPr>
          <w:sz w:val="20"/>
        </w:rPr>
        <w:t xml:space="preserve">mejor resultado, logra identificar muy bien la clase NO DEFINIDO, sin embargo tiene </w:t>
      </w:r>
      <w:r>
        <w:rPr>
          <w:sz w:val="20"/>
        </w:rPr>
        <w:t xml:space="preserve">problemas en la diferenciación de los demás estratos. Hay que mencionar que tanto para </w:t>
      </w:r>
      <w:r>
        <w:rPr>
          <w:sz w:val="20"/>
        </w:rPr>
        <w:t xml:space="preserve">la prueba 2 y la prueba 8 la calidad de la predicción mejora cuando se trata de niveles </w:t>
      </w:r>
      <w:r>
        <w:rPr>
          <w:sz w:val="20"/>
        </w:rPr>
        <w:t xml:space="preserve">de zoom mayores.</w:t>
      </w:r>
      <w:r/>
    </w:p>
    <w:p>
      <w:pPr>
        <w:pStyle w:val="280"/>
        <w:ind w:left="0" w:right="0" w:hanging="0"/>
        <w:rPr>
          <w:sz w:val="20"/>
        </w:rPr>
      </w:pPr>
      <w:r>
        <w:rPr>
          <w:sz w:val="20"/>
        </w:rPr>
      </w:r>
      <w:r>
        <w:rPr>
          <w:sz w:val="20"/>
        </w:rPr>
        <w:drawing>
          <wp:inline xmlns:wp="http://schemas.openxmlformats.org/drawingml/2006/wordprocessingDrawing" distT="0" distB="0" distL="0" distR="0">
            <wp:extent cx="3206430" cy="2061275"/>
            <wp:effectExtent l="0" t="0" r="0" b="0"/>
            <wp:docPr id="25"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 hidden="0"/>
                    <pic:cNvPicPr>
                      <a:picLocks noChangeAspect="1"/>
                    </pic:cNvPicPr>
                  </pic:nvPicPr>
                  <pic:blipFill>
                    <a:blip r:embed="rId35"/>
                    <a:stretch/>
                  </pic:blipFill>
                  <pic:spPr bwMode="auto">
                    <a:xfrm>
                      <a:off x="0" y="0"/>
                      <a:ext cx="3206432" cy="2061277"/>
                    </a:xfrm>
                    <a:prstGeom prst="rect">
                      <a:avLst/>
                    </a:prstGeom>
                  </pic:spPr>
                </pic:pic>
              </a:graphicData>
            </a:graphic>
          </wp:inline>
        </w:drawing>
      </w:r>
      <w:r>
        <w:rPr>
          <w:sz w:val="20"/>
        </w:rPr>
      </w:r>
      <w:r/>
    </w:p>
    <w:p>
      <w:pPr>
        <w:jc w:val="left"/>
        <w:keepLines/>
        <w:rPr>
          <w:lang w:val="en-US"/>
        </w:rPr>
      </w:pPr>
      <w:r>
        <w:rPr>
          <w:sz w:val="20"/>
        </w:rPr>
      </w:r>
      <w:r>
        <w:rPr>
          <w:sz w:val="16"/>
          <w:szCs w:val="20"/>
          <w:lang w:val="en-US"/>
        </w:rPr>
        <w:t xml:space="preserve">Figure 1. Plot of a nonlinear </w:t>
      </w:r>
      <w:r>
        <w:rPr>
          <w:sz w:val="16"/>
          <w:szCs w:val="20"/>
          <w:lang w:val="en-US"/>
        </w:rPr>
        <w:t xml:space="preserve">surface</w:t>
      </w:r>
      <w:r>
        <w:rPr>
          <w:sz w:val="16"/>
          <w:szCs w:val="20"/>
          <w:lang w:val="en-US"/>
        </w:rPr>
        <w:t xml:space="preserve">. </w:t>
      </w:r>
      <w:r>
        <w:rPr>
          <w:sz w:val="16"/>
          <w:szCs w:val="20"/>
          <w:lang w:val="en-US"/>
        </w:rPr>
      </w:r>
      <w:r/>
    </w:p>
    <w:p>
      <w:pPr>
        <w:jc w:val="left"/>
        <w:keepLines/>
        <w:rPr>
          <w:lang w:val="en-US"/>
        </w:rPr>
      </w:pPr>
      <w:r>
        <w:rPr>
          <w:sz w:val="16"/>
          <w:szCs w:val="20"/>
          <w:lang w:val="en-US"/>
        </w:rPr>
        <w:t xml:space="preserve">Source: [1]</w:t>
      </w:r>
      <w:r>
        <w:rPr>
          <w:sz w:val="16"/>
          <w:szCs w:val="20"/>
          <w:lang w:val="en-US"/>
        </w:rPr>
        <w:t xml:space="preserve">  </w:t>
      </w:r>
      <w:r>
        <w:rPr>
          <w:sz w:val="16"/>
          <w:szCs w:val="20"/>
          <w:lang w:val="en-US"/>
        </w:rPr>
        <w:t xml:space="preserve">or, in case of own source: Source: </w:t>
      </w:r>
      <w:r>
        <w:rPr>
          <w:sz w:val="16"/>
          <w:szCs w:val="20"/>
          <w:lang w:val="en-US"/>
        </w:rPr>
        <w:t xml:space="preserve">The authors.</w:t>
      </w:r>
      <w:r>
        <w:rPr>
          <w:sz w:val="16"/>
          <w:szCs w:val="20"/>
          <w:lang w:val="en-US"/>
        </w:rPr>
      </w:r>
      <w:r/>
    </w:p>
    <w:p>
      <w:pPr>
        <w:pStyle w:val="280"/>
        <w:ind w:left="0" w:right="0" w:hanging="0"/>
        <w:rPr>
          <w:sz w:val="20"/>
        </w:rPr>
      </w:pPr>
      <w:r>
        <w:rPr>
          <w:sz w:val="20"/>
        </w:rPr>
      </w:r>
      <w:r>
        <w:rPr>
          <w:sz w:val="20"/>
        </w:rPr>
      </w:r>
      <w:r/>
    </w:p>
    <w:p>
      <w:pPr>
        <w:pStyle w:val="280"/>
        <w:ind w:left="0" w:right="0" w:firstLine="283"/>
        <w:rPr>
          <w:sz w:val="20"/>
        </w:rPr>
      </w:pPr>
      <w:r>
        <w:rPr>
          <w:sz w:val="20"/>
        </w:rPr>
      </w:r>
      <w:r>
        <w:rPr>
          <w:sz w:val="20"/>
        </w:rPr>
        <w:t xml:space="preserve">Con la Figura 30 se puede realizar un mayor análisis de los resultados generados por la red FC-DenseNet56. dicha grafica muestra el IoU de cada una de las clases presente en </w:t>
      </w:r>
      <w:r>
        <w:rPr>
          <w:sz w:val="20"/>
        </w:rPr>
        <w:t xml:space="preserve">el dataset, en otras palabras, se muestra la capacidad de FC-DenseNet56 para predecir </w:t>
      </w:r>
      <w:r>
        <w:rPr>
          <w:sz w:val="20"/>
        </w:rPr>
        <w:t xml:space="preserve">cada uno de los distintos estratos. Este valor de IoU se ve reflejado tanto por la cantidad </w:t>
      </w:r>
      <w:r>
        <w:rPr>
          <w:sz w:val="20"/>
        </w:rPr>
        <w:t xml:space="preserve">de imágenes usadas como por la presencia de los distintos estratos en dichas imágenes. </w:t>
      </w:r>
      <w:r>
        <w:rPr>
          <w:sz w:val="20"/>
        </w:rPr>
        <w:t xml:space="preserve">Como se puede ver en la siguiente tabla las zonas sin estrato o clase ’NO DEFINIDO’ </w:t>
      </w:r>
      <w:r>
        <w:rPr>
          <w:sz w:val="20"/>
        </w:rPr>
        <w:t xml:space="preserve">cuenta con una presencia casi del 50 por ciento del dataset, lo que se refleja en su IoU </w:t>
      </w:r>
      <w:r>
        <w:rPr>
          <w:sz w:val="20"/>
        </w:rPr>
        <w:t xml:space="preserve">siendo este el mayor entre todas las clases.</w:t>
      </w:r>
      <w:r>
        <w:rPr>
          <w:sz w:val="20"/>
        </w:rPr>
      </w:r>
      <w:r/>
    </w:p>
    <w:p>
      <w:pPr>
        <w:pStyle w:val="280"/>
      </w:pPr>
      <w:r>
        <w:rPr>
          <w:sz w:val="20"/>
        </w:rPr>
      </w:r>
      <w:r/>
    </w:p>
    <w:p>
      <w:pPr>
        <w:pStyle w:val="280"/>
        <w:rPr>
          <w:b/>
        </w:rPr>
      </w:pPr>
      <w:r>
        <w:rPr>
          <w:b/>
        </w:rPr>
        <w:t xml:space="preserve">4. Conclusiones</w:t>
      </w:r>
      <w:r>
        <w:rPr>
          <w:b/>
          <w:sz w:val="20"/>
        </w:rPr>
      </w:r>
      <w:r/>
    </w:p>
    <w:p>
      <w:pPr>
        <w:pStyle w:val="280"/>
        <w:rPr>
          <w:b/>
        </w:rPr>
      </w:pPr>
      <w:r>
        <w:rPr>
          <w:b/>
        </w:rPr>
      </w:r>
      <w:r>
        <w:rPr>
          <w:b/>
        </w:rPr>
      </w:r>
      <w:r/>
    </w:p>
    <w:p>
      <w:pPr>
        <w:pStyle w:val="280"/>
        <w:numPr>
          <w:ilvl w:val="0"/>
          <w:numId w:val="13"/>
        </w:numPr>
        <w:rPr>
          <w:b w:val="false"/>
        </w:rPr>
      </w:pPr>
      <w:r>
        <w:rPr>
          <w:b w:val="false"/>
        </w:rPr>
      </w:r>
      <w:r>
        <w:rPr>
          <w:b w:val="false"/>
        </w:rPr>
        <w:t xml:space="preserve">La mejor manera de predecir el nivel socio económico de una zona urbana usando </w:t>
      </w:r>
      <w:r>
        <w:rPr>
          <w:b w:val="false"/>
        </w:rPr>
        <w:t xml:space="preserve">imágenes satelitales es utilizar niveles de acercamiento satelital altos, capas de </w:t>
      </w:r>
      <w:r>
        <w:rPr>
          <w:b w:val="false"/>
        </w:rPr>
        <w:t xml:space="preserve">información extra en las imágenes satelitales y la red neuronal FC-DenseNet56 </w:t>
      </w:r>
      <w:r>
        <w:rPr>
          <w:b w:val="false"/>
        </w:rPr>
        <w:t xml:space="preserve">con valores de Epoch y Batch-size mayores o iguales a 70 y 1 respectivamente.</w:t>
      </w:r>
      <w:r>
        <w:rPr>
          <w:b w:val="false"/>
        </w:rPr>
      </w:r>
      <w:r/>
    </w:p>
    <w:p>
      <w:pPr>
        <w:pStyle w:val="280"/>
        <w:numPr>
          <w:ilvl w:val="0"/>
          <w:numId w:val="13"/>
        </w:numPr>
        <w:rPr>
          <w:b w:val="false"/>
        </w:rPr>
      </w:pPr>
      <w:r>
        <w:rPr>
          <w:b w:val="false"/>
        </w:rPr>
        <w:t xml:space="preserve">Con los archivos KML que se crearon y usando el software ruso SASplanet se crea </w:t>
      </w:r>
      <w:r>
        <w:rPr>
          <w:b w:val="false"/>
        </w:rPr>
        <w:t xml:space="preserve">un dataset nombrado OVERLAECOBO, el cual consta de imágenes satelitales </w:t>
      </w:r>
      <w:r>
        <w:rPr>
          <w:b w:val="false"/>
        </w:rPr>
        <w:t xml:space="preserve">de 5 diferentes niveles de acercamiento satelital. El dataset cuenta con dos ti</w:t>
      </w:r>
      <w:r>
        <w:rPr>
          <w:b w:val="false"/>
        </w:rPr>
        <w:t xml:space="preserve">pos de imágenes satelitales (SIMPLE y COMPOUND) e imágenes Ground Truth </w:t>
      </w:r>
      <w:r>
        <w:rPr>
          <w:b w:val="false"/>
        </w:rPr>
        <w:t xml:space="preserve">(LABEL) todas geográficamente correspondidas. las imágenes COMPOUND son </w:t>
      </w:r>
      <w:r>
        <w:rPr>
          <w:b w:val="false"/>
        </w:rPr>
        <w:t xml:space="preserve">imágenes satelitales con un canal extra el cual consiste en información sobre el </w:t>
      </w:r>
      <w:r>
        <w:rPr>
          <w:b w:val="false"/>
        </w:rPr>
        <w:t xml:space="preserve">riesgo que corren las mujeres en horarios nocturnos de las distintas localidades de </w:t>
      </w:r>
      <w:r>
        <w:rPr>
          <w:b w:val="false"/>
        </w:rPr>
        <w:t xml:space="preserve">Bogotá.</w:t>
      </w:r>
      <w:r>
        <w:rPr>
          <w:b w:val="false"/>
        </w:rPr>
      </w:r>
      <w:r/>
    </w:p>
    <w:p>
      <w:pPr>
        <w:pStyle w:val="280"/>
        <w:numPr>
          <w:ilvl w:val="0"/>
          <w:numId w:val="14"/>
        </w:numPr>
        <w:rPr>
          <w:b w:val="false"/>
        </w:rPr>
      </w:pPr>
      <w:r>
        <w:rPr>
          <w:b w:val="false"/>
        </w:rPr>
        <w:t xml:space="preserve">Como método de predicción para el nivel socio económico de zonas urbanas se </w:t>
      </w:r>
      <w:r>
        <w:rPr>
          <w:b w:val="false"/>
        </w:rPr>
        <w:t xml:space="preserve">utiliza segmentación semántica, redes neuronales convoluciones y el Framework </w:t>
      </w:r>
      <w:r>
        <w:rPr>
          <w:b w:val="false"/>
        </w:rPr>
        <w:t xml:space="preserve">Semantic-Segmentation-Suite disponible en https://github.com/GeorgeSeif/</w:t>
      </w:r>
      <w:r>
        <w:rPr>
          <w:b w:val="false"/>
        </w:rPr>
        <w:t xml:space="preserve">Semantic-Segmentation-Suite el cual facilita el trabajo con los datos que se </w:t>
      </w:r>
      <w:r>
        <w:rPr>
          <w:b w:val="false"/>
        </w:rPr>
        <w:t xml:space="preserve">poseen.</w:t>
      </w:r>
      <w:r>
        <w:rPr>
          <w:b w:val="false"/>
        </w:rPr>
      </w:r>
      <w:r/>
    </w:p>
    <w:p>
      <w:pPr>
        <w:pStyle w:val="280"/>
        <w:numPr>
          <w:ilvl w:val="0"/>
          <w:numId w:val="15"/>
        </w:numPr>
        <w:rPr>
          <w:b w:val="false"/>
        </w:rPr>
      </w:pPr>
      <w:r>
        <w:rPr>
          <w:b w:val="false"/>
        </w:rPr>
        <w:t xml:space="preserve">El uso de niveles de acercamiento satelital más amplios genera una mayor calidad </w:t>
      </w:r>
      <w:r>
        <w:rPr>
          <w:b w:val="false"/>
        </w:rPr>
        <w:t xml:space="preserve">en la predicción, esto es debido a que los ZOOM más grandes cuentan con un </w:t>
      </w:r>
      <w:r>
        <w:rPr>
          <w:b w:val="false"/>
        </w:rPr>
        <w:t xml:space="preserve">número mayor de imagines y a la vez una mayor cantidad de información de la </w:t>
      </w:r>
      <w:r>
        <w:rPr>
          <w:b w:val="false"/>
        </w:rPr>
        <w:t xml:space="preserve">cual el modelo puede aprender.</w:t>
      </w:r>
      <w:r>
        <w:rPr>
          <w:b w:val="false"/>
        </w:rPr>
      </w:r>
      <w:r/>
    </w:p>
    <w:p>
      <w:pPr>
        <w:pStyle w:val="280"/>
        <w:numPr>
          <w:ilvl w:val="0"/>
          <w:numId w:val="16"/>
        </w:numPr>
        <w:rPr>
          <w:b w:val="false"/>
        </w:rPr>
      </w:pPr>
      <w:r>
        <w:rPr>
          <w:b w:val="false"/>
        </w:rPr>
        <w:t xml:space="preserve">Como lo enuncia la teoría el uso de valores altos en la variable Epoch genera </w:t>
      </w:r>
      <w:r>
        <w:rPr>
          <w:b w:val="false"/>
        </w:rPr>
        <w:t xml:space="preserve">mejores resultados y el porcentaje de presencia de las clases en el dataset también </w:t>
      </w:r>
      <w:r>
        <w:rPr>
          <w:b w:val="false"/>
        </w:rPr>
        <w:t xml:space="preserve">afecta la predicción.</w:t>
      </w:r>
      <w:r>
        <w:rPr>
          <w:b w:val="false"/>
        </w:rPr>
      </w:r>
      <w:r/>
    </w:p>
    <w:p>
      <w:pPr>
        <w:jc w:val="center"/>
        <w:rPr>
          <w:sz w:val="16"/>
          <w:szCs w:val="20"/>
          <w:lang w:val="en-US"/>
        </w:rPr>
      </w:pPr>
      <w:r>
        <w:rPr>
          <w:sz w:val="16"/>
          <w:szCs w:val="20"/>
          <w:lang w:val="en-US"/>
        </w:rPr>
      </w:r>
      <w:r/>
    </w:p>
    <w:p>
      <w:pPr>
        <w:rPr>
          <w:szCs w:val="20"/>
          <w:lang w:val="en-US"/>
        </w:rPr>
      </w:pPr>
      <w:r>
        <w:rPr>
          <w:szCs w:val="20"/>
          <w:lang w:val="en-US"/>
        </w:rPr>
      </w:r>
      <w:r/>
    </w:p>
    <w:p>
      <w:pPr>
        <w:pStyle w:val="229"/>
        <w:numPr>
          <w:ilvl w:val="0"/>
          <w:numId w:val="0"/>
        </w:numPr>
        <w:rPr>
          <w:sz w:val="20"/>
        </w:rPr>
      </w:pPr>
      <w:r>
        <w:rPr>
          <w:sz w:val="20"/>
        </w:rPr>
        <w:t xml:space="preserve">4  </w:t>
      </w:r>
      <w:r>
        <w:rPr>
          <w:sz w:val="20"/>
        </w:rPr>
        <w:t xml:space="preserve">Referencing</w:t>
      </w:r>
      <w:r>
        <w:rPr>
          <w:sz w:val="20"/>
        </w:rPr>
        <w:t xml:space="preserve"> bibliography, tables and figures</w:t>
      </w:r>
      <w:r/>
    </w:p>
    <w:p>
      <w:pPr>
        <w:rPr>
          <w:szCs w:val="20"/>
          <w:lang w:val="en-US"/>
        </w:rPr>
      </w:pPr>
      <w:r>
        <w:rPr>
          <w:szCs w:val="20"/>
          <w:lang w:val="en-US"/>
        </w:rPr>
      </w:r>
      <w:r/>
    </w:p>
    <w:p>
      <w:pPr>
        <w:ind w:firstLine="284"/>
        <w:rPr>
          <w:sz w:val="20"/>
          <w:szCs w:val="20"/>
          <w:lang w:val="en-US"/>
        </w:rPr>
      </w:pPr>
      <w:r>
        <w:rPr>
          <w:sz w:val="20"/>
          <w:szCs w:val="20"/>
          <w:lang w:val="en-US"/>
        </w:rPr>
        <w:t xml:space="preserve">In text, bibliographical reference</w:t>
      </w:r>
      <w:r>
        <w:rPr>
          <w:sz w:val="20"/>
          <w:szCs w:val="20"/>
          <w:lang w:val="en-US"/>
        </w:rPr>
        <w:t xml:space="preserve">s use [1</w:t>
      </w:r>
      <w:r>
        <w:rPr>
          <w:sz w:val="20"/>
          <w:szCs w:val="20"/>
          <w:lang w:val="en-US"/>
        </w:rPr>
        <w:t xml:space="preserve">,2</w:t>
      </w:r>
      <w:r>
        <w:rPr>
          <w:sz w:val="20"/>
          <w:szCs w:val="20"/>
          <w:lang w:val="en-US"/>
        </w:rPr>
        <w:t xml:space="preserve">] instead of [1][2]; </w:t>
      </w:r>
      <w:r>
        <w:rPr>
          <w:sz w:val="20"/>
          <w:szCs w:val="20"/>
          <w:lang w:val="en-US"/>
        </w:rPr>
        <w:t xml:space="preserve">[1-3] instead of [1][2][3] or [1,2,3] or [1], [2], [3].  For references to figures use Fig. 1 instead of Figure 1; Fig. 1, 2, 5 instead of Fi</w:t>
      </w:r>
      <w:r>
        <w:rPr>
          <w:sz w:val="20"/>
          <w:szCs w:val="20"/>
          <w:lang w:val="en-US"/>
        </w:rPr>
        <w:t xml:space="preserve">gure 1, Figure 2 and Figure 5, </w:t>
      </w:r>
      <w:r>
        <w:rPr>
          <w:sz w:val="20"/>
          <w:szCs w:val="20"/>
          <w:lang w:val="en-US"/>
        </w:rPr>
        <w:t xml:space="preserve">or Figures 1, 2 and 5.  Use Fig. 1-5 instead of Fig. 1, 2, 3, 4 and 5. </w:t>
      </w:r>
      <w:r/>
    </w:p>
    <w:p>
      <w:pPr>
        <w:ind w:firstLine="284"/>
        <w:rPr>
          <w:sz w:val="20"/>
          <w:szCs w:val="20"/>
          <w:lang w:val="en-US"/>
        </w:rPr>
      </w:pPr>
      <w:r>
        <w:rPr>
          <w:sz w:val="20"/>
          <w:szCs w:val="20"/>
          <w:lang w:val="en-US"/>
        </w:rPr>
        <w:t xml:space="preserve">For equations use eq. (1) instead of equation 1; use (eq. 1) instead of (equation 1); use eq. (1)-(5) instead of eq. (1), (2), (3), (4), (5).</w:t>
      </w:r>
      <w:r/>
    </w:p>
    <w:p>
      <w:pPr>
        <w:rPr>
          <w:szCs w:val="20"/>
          <w:lang w:val="en-US"/>
        </w:rPr>
      </w:pPr>
      <w:r>
        <w:rPr>
          <w:szCs w:val="20"/>
          <w:lang w:val="en-US"/>
        </w:rPr>
      </w:r>
      <w:r/>
    </w:p>
    <w:p>
      <w:pPr>
        <w:pStyle w:val="278"/>
        <w:rPr>
          <w:sz w:val="20"/>
        </w:rPr>
      </w:pPr>
      <w:r>
        <w:rPr>
          <w:sz w:val="20"/>
        </w:rPr>
        <w:t xml:space="preserve">5  </w:t>
      </w:r>
      <w:r>
        <w:rPr>
          <w:sz w:val="20"/>
        </w:rPr>
        <w:t xml:space="preserve">Citation</w:t>
      </w:r>
      <w:r>
        <w:rPr>
          <w:sz w:val="20"/>
        </w:rPr>
        <w:t xml:space="preserve"> standard</w:t>
      </w:r>
      <w:r/>
    </w:p>
    <w:p>
      <w:pPr>
        <w:rPr>
          <w:szCs w:val="20"/>
          <w:lang w:val="en-US"/>
        </w:rPr>
      </w:pPr>
      <w:r>
        <w:rPr>
          <w:szCs w:val="20"/>
          <w:lang w:val="en-US"/>
        </w:rPr>
      </w:r>
      <w:r/>
    </w:p>
    <w:p>
      <w:pPr>
        <w:rPr>
          <w:sz w:val="20"/>
          <w:lang w:val="en-US"/>
        </w:rPr>
      </w:pPr>
      <w:r>
        <w:rPr>
          <w:sz w:val="20"/>
          <w:lang w:val="en-US"/>
        </w:rPr>
        <w:t xml:space="preserve">Use the following citation standard in references. </w:t>
      </w:r>
      <w:r/>
    </w:p>
    <w:p>
      <w:pPr>
        <w:ind w:firstLine="284"/>
        <w:rPr>
          <w:szCs w:val="20"/>
          <w:lang w:val="en-US"/>
        </w:rPr>
      </w:pPr>
      <w:r>
        <w:rPr>
          <w:szCs w:val="20"/>
          <w:lang w:val="en-US"/>
        </w:rPr>
      </w:r>
      <w:r/>
    </w:p>
    <w:p>
      <w:pPr>
        <w:rPr>
          <w:sz w:val="20"/>
          <w:lang w:val="en-US"/>
        </w:rPr>
      </w:pPr>
      <w:r>
        <w:rPr>
          <w:sz w:val="20"/>
          <w:lang w:val="en-US"/>
        </w:rPr>
        <w:t xml:space="preserve">For books</w:t>
      </w:r>
      <w:r>
        <w:rPr>
          <w:sz w:val="20"/>
          <w:lang w:val="en-US"/>
        </w:rPr>
        <w:t xml:space="preserve">:</w:t>
      </w:r>
      <w:r/>
    </w:p>
    <w:p>
      <w:pPr>
        <w:pStyle w:val="272"/>
        <w:numPr>
          <w:ilvl w:val="0"/>
          <w:numId w:val="8"/>
        </w:numPr>
        <w:ind w:left="357" w:hanging="354"/>
        <w:spacing w:after="0"/>
      </w:pPr>
      <w:r>
        <w:t xml:space="preserve">Masters, T. Neural Network Recipes in C++. New York: Academic Press, 1993.</w:t>
      </w:r>
      <w:r/>
    </w:p>
    <w:p>
      <w:pPr>
        <w:pStyle w:val="272"/>
        <w:numPr>
          <w:ilvl w:val="0"/>
          <w:numId w:val="8"/>
        </w:numPr>
        <w:ind w:left="357" w:hanging="354"/>
        <w:spacing w:after="80"/>
      </w:pPr>
      <w:r>
        <w:t xml:space="preserve">Dvorak,</w:t>
      </w:r>
      <w:r>
        <w:t xml:space="preserve"> </w:t>
      </w:r>
      <w:r>
        <w:t xml:space="preserve">R</w:t>
      </w:r>
      <w:r>
        <w:t xml:space="preserve">. and</w:t>
      </w:r>
      <w:r>
        <w:t xml:space="preserve"> </w:t>
      </w:r>
      <w:r>
        <w:t xml:space="preserve">Ferraz</w:t>
      </w:r>
      <w:r>
        <w:t xml:space="preserve">-Mello</w:t>
      </w:r>
      <w:r>
        <w:t xml:space="preserve">,</w:t>
      </w:r>
      <w:r>
        <w:t xml:space="preserve"> S</w:t>
      </w:r>
      <w:r>
        <w:t xml:space="preserve">., Eds.,</w:t>
      </w:r>
      <w:r>
        <w:t xml:space="preserve"> A Comparison of the dynamical evolution of planetary systems</w:t>
      </w:r>
      <w:r>
        <w:t xml:space="preserve">, </w:t>
      </w:r>
      <w:r>
        <w:t xml:space="preserve">Austria, </w:t>
      </w:r>
      <w:r>
        <w:t xml:space="preserve">Springer,</w:t>
      </w:r>
      <w:r>
        <w:t xml:space="preserve"> 2004</w:t>
      </w:r>
      <w:r>
        <w:t xml:space="preserve">. </w:t>
      </w:r>
      <w:r>
        <w:t xml:space="preserve">http://dx.doi.org/10.1007/1-4020-4466-6#sthash.TMeZ8aSQ.dpuf</w:t>
      </w:r>
      <w:r/>
    </w:p>
    <w:p>
      <w:pPr>
        <w:rPr>
          <w:sz w:val="20"/>
          <w:lang w:val="en-US"/>
        </w:rPr>
      </w:pPr>
      <w:r>
        <w:rPr>
          <w:sz w:val="20"/>
          <w:lang w:val="en-US"/>
        </w:rPr>
        <w:t xml:space="preserve">For Chapter in a printed book:</w:t>
      </w:r>
      <w:r/>
    </w:p>
    <w:p>
      <w:pPr>
        <w:pStyle w:val="272"/>
        <w:numPr>
          <w:ilvl w:val="0"/>
          <w:numId w:val="8"/>
        </w:numPr>
        <w:spacing w:after="0"/>
        <w:rPr>
          <w:lang w:val="es-CO"/>
        </w:rPr>
      </w:pPr>
      <w:r>
        <w:rPr>
          <w:lang w:val="es-CO"/>
        </w:rPr>
        <w:t xml:space="preserve">Moyor</w:t>
      </w:r>
      <w:r>
        <w:rPr>
          <w:lang w:val="es-CO"/>
        </w:rPr>
        <w:t xml:space="preserve"> M.A. Evaluación del lenguaje de ingeniería, en Verdugo </w:t>
        <w:noBreakHyphen/>
        <w:t xml:space="preserve"> Alonso J. Evaluación curricular: una guía para la intervención del ingeniero, 2a ed., Madrid, Salvat, 1994. pp. 324-344.</w:t>
      </w:r>
      <w:r/>
    </w:p>
    <w:p>
      <w:pPr>
        <w:pStyle w:val="272"/>
        <w:numPr>
          <w:ilvl w:val="0"/>
          <w:numId w:val="8"/>
        </w:numPr>
        <w:ind w:left="357" w:hanging="354"/>
        <w:spacing w:after="80"/>
      </w:pPr>
      <w:r>
        <w:t xml:space="preserve">Hoyles</w:t>
      </w:r>
      <w:r>
        <w:t xml:space="preserve">, C. and </w:t>
      </w:r>
      <w:r>
        <w:t xml:space="preserve">Noss</w:t>
      </w:r>
      <w:r>
        <w:t xml:space="preserve">, R., What can digital technologies take from and bring to research in mathematics education? </w:t>
      </w:r>
      <w:r>
        <w:t xml:space="preserve">in</w:t>
      </w:r>
      <w:r>
        <w:t xml:space="preserve"> Bishop, A.J. et al. Second International Handbook of Mathematics Education, 2</w:t>
      </w:r>
      <w:r>
        <w:rPr>
          <w:vertAlign w:val="superscript"/>
        </w:rPr>
        <w:t xml:space="preserve">nd</w:t>
      </w:r>
      <w:r>
        <w:t xml:space="preserve"> edition, D</w:t>
      </w:r>
      <w:r>
        <w:t xml:space="preserve">ordrecht, Kluwer Academic, 2003, </w:t>
      </w:r>
      <w:r>
        <w:rPr>
          <w:szCs w:val="16"/>
        </w:rPr>
        <w:t xml:space="preserve">pp. 323-349.  </w:t>
      </w:r>
      <w:hyperlink r:id="rId36" w:history="1">
        <w:r>
          <w:rPr>
            <w:szCs w:val="16"/>
          </w:rPr>
          <w:t xml:space="preserve">http://dx.doi.org/10.1007/978-94-010-0273-8_11</w:t>
        </w:r>
      </w:hyperlink>
      <w:r/>
      <w:r/>
    </w:p>
    <w:p>
      <w:pPr>
        <w:rPr>
          <w:sz w:val="20"/>
          <w:lang w:val="en-US"/>
        </w:rPr>
      </w:pPr>
      <w:r>
        <w:rPr>
          <w:sz w:val="20"/>
          <w:lang w:val="en-US"/>
        </w:rPr>
        <w:t xml:space="preserve">F</w:t>
      </w:r>
      <w:r>
        <w:rPr>
          <w:sz w:val="20"/>
          <w:lang w:val="en-US"/>
        </w:rPr>
        <w:t xml:space="preserve">or conference articles</w:t>
      </w:r>
      <w:r>
        <w:rPr>
          <w:sz w:val="20"/>
          <w:lang w:val="en-US"/>
        </w:rPr>
        <w:t xml:space="preserve">:</w:t>
      </w:r>
      <w:r/>
    </w:p>
    <w:p>
      <w:pPr>
        <w:pStyle w:val="272"/>
        <w:numPr>
          <w:ilvl w:val="0"/>
          <w:numId w:val="8"/>
        </w:numPr>
        <w:ind w:left="357" w:hanging="354"/>
        <w:spacing w:after="0"/>
      </w:pPr>
      <w:r>
        <w:t xml:space="preserve">[1] </w:t>
      </w:r>
      <w:r>
        <w:t xml:space="preserve">Jeng</w:t>
      </w:r>
      <w:r>
        <w:t xml:space="preserve">, J.-T., Chuang, C.-C. </w:t>
      </w:r>
      <w:r>
        <w:t xml:space="preserve">and</w:t>
      </w:r>
      <w:r>
        <w:t xml:space="preserve"> Chuang, C.-T., Support vector regression based LTS-CPBUM neural networks, Proceedings of SICE Annual Conference (SICE), </w:t>
      </w:r>
      <w:r>
        <w:t xml:space="preserve">2011.</w:t>
      </w:r>
      <w:r>
        <w:t xml:space="preserve"> pp. 215-220.</w:t>
      </w:r>
      <w:r>
        <w:t xml:space="preserve"> </w:t>
      </w:r>
      <w:r/>
    </w:p>
    <w:p>
      <w:pPr>
        <w:pStyle w:val="272"/>
        <w:numPr>
          <w:ilvl w:val="0"/>
          <w:numId w:val="8"/>
        </w:numPr>
        <w:ind w:left="357" w:hanging="354"/>
        <w:spacing w:after="80"/>
      </w:pPr>
      <w:r>
        <w:t xml:space="preserve">Kobus,</w:t>
      </w:r>
      <w:r>
        <w:t xml:space="preserve"> </w:t>
      </w:r>
      <w:r>
        <w:t xml:space="preserve">M</w:t>
      </w:r>
      <w:r>
        <w:t xml:space="preserve">.,</w:t>
      </w:r>
      <w:r>
        <w:t xml:space="preserve"> Guerrero, C.D., Labrador, M.A. and </w:t>
      </w:r>
      <w:r>
        <w:t xml:space="preserve">Pérez, </w:t>
      </w:r>
      <w:r>
        <w:t xml:space="preserve">R</w:t>
      </w:r>
      <w:r>
        <w:t xml:space="preserve">.</w:t>
      </w:r>
      <w:r>
        <w:t xml:space="preserve">A.</w:t>
      </w:r>
      <w:r>
        <w:t xml:space="preserve">, </w:t>
      </w:r>
      <w:r>
        <w:t xml:space="preserve">CSTEP: Transferring Computer Science Community College Students to Four-year Universities. ASEE Annual Conference and Exposition</w:t>
      </w:r>
      <w:r>
        <w:t xml:space="preserve">,</w:t>
      </w:r>
      <w:r>
        <w:t xml:space="preserve"> (ASEE 2009)</w:t>
      </w:r>
      <w:r>
        <w:t xml:space="preserve">,</w:t>
      </w:r>
      <w:r>
        <w:t xml:space="preserve"> </w:t>
      </w:r>
      <w:r>
        <w:t xml:space="preserve">Austin, </w:t>
      </w:r>
      <w:r>
        <w:t xml:space="preserve">TX.,</w:t>
      </w:r>
      <w:r>
        <w:t xml:space="preserve"> </w:t>
      </w:r>
      <w:r>
        <w:t xml:space="preserve">2009. http://soa.asee.org/paper/conference/paper-view.cfm?id=12459.</w:t>
      </w:r>
      <w:r/>
    </w:p>
    <w:p>
      <w:pPr>
        <w:rPr>
          <w:sz w:val="20"/>
          <w:lang w:val="en-US"/>
        </w:rPr>
      </w:pPr>
      <w:r>
        <w:rPr>
          <w:sz w:val="20"/>
          <w:lang w:val="en-US"/>
        </w:rPr>
        <w:t xml:space="preserve">For Electronic book:</w:t>
      </w:r>
      <w:r/>
    </w:p>
    <w:p>
      <w:pPr>
        <w:pStyle w:val="272"/>
        <w:numPr>
          <w:ilvl w:val="0"/>
          <w:numId w:val="8"/>
        </w:numPr>
        <w:ind w:left="357" w:hanging="354"/>
        <w:spacing w:after="80"/>
        <w:rPr>
          <w:spacing w:val="-5"/>
        </w:rPr>
      </w:pPr>
      <w:r>
        <w:rPr>
          <w:spacing w:val="-5"/>
          <w:lang w:val="es-CO"/>
        </w:rPr>
        <w:t xml:space="preserve">Pumarino</w:t>
      </w:r>
      <w:r>
        <w:rPr>
          <w:spacing w:val="-5"/>
          <w:lang w:val="es-CO"/>
        </w:rPr>
        <w:t xml:space="preserve"> A. la propiedad intelectual en ambientes digitales educativos [en línea], Revisión sistemática, Santiago, hile, </w:t>
      </w:r>
      <w:r>
        <w:rPr>
          <w:spacing w:val="-5"/>
          <w:lang w:val="es-CO"/>
        </w:rPr>
        <w:t xml:space="preserve">DoucUC</w:t>
      </w:r>
      <w:r>
        <w:rPr>
          <w:spacing w:val="-5"/>
          <w:lang w:val="es-CO"/>
        </w:rPr>
        <w:t xml:space="preserve">, 2004 [consulta, 1/8 de octubre de 2005]. </w:t>
      </w:r>
      <w:r>
        <w:rPr>
          <w:spacing w:val="-5"/>
        </w:rPr>
        <w:t xml:space="preserve">Available at:</w:t>
      </w:r>
      <w:r>
        <w:rPr>
          <w:spacing w:val="-5"/>
        </w:rPr>
        <w:t xml:space="preserve"> </w:t>
      </w:r>
      <w:hyperlink r:id="rId37" w:history="1">
        <w:r>
          <w:rPr>
            <w:spacing w:val="-5"/>
          </w:rPr>
          <w:t xml:space="preserve">http://www.uca.es/dept/psicologia/bvsss/csalud/memoria/pdf/tecnologia.htlm</w:t>
        </w:r>
      </w:hyperlink>
      <w:r/>
      <w:r/>
    </w:p>
    <w:p>
      <w:pPr>
        <w:rPr>
          <w:rFonts w:ascii="Verdana" w:hAnsi="Verdana"/>
          <w:szCs w:val="17"/>
          <w:lang w:val="es-CO"/>
        </w:rPr>
      </w:pPr>
      <w:r>
        <w:rPr>
          <w:sz w:val="20"/>
          <w:lang w:val="es-CO"/>
        </w:rPr>
        <w:t xml:space="preserve">For</w:t>
      </w:r>
      <w:r>
        <w:rPr>
          <w:sz w:val="20"/>
          <w:lang w:val="es-CO"/>
        </w:rPr>
        <w:t xml:space="preserve"> </w:t>
      </w:r>
      <w:r>
        <w:rPr>
          <w:sz w:val="20"/>
          <w:lang w:val="es-CO"/>
        </w:rPr>
        <w:t xml:space="preserve">Chapter</w:t>
      </w:r>
      <w:r>
        <w:rPr>
          <w:sz w:val="20"/>
          <w:lang w:val="es-CO"/>
        </w:rPr>
        <w:t xml:space="preserve"> in </w:t>
      </w:r>
      <w:r>
        <w:rPr>
          <w:sz w:val="20"/>
          <w:lang w:val="es-CO"/>
        </w:rPr>
        <w:t xml:space="preserve">electronic</w:t>
      </w:r>
      <w:r>
        <w:rPr>
          <w:sz w:val="20"/>
          <w:lang w:val="es-CO"/>
        </w:rPr>
        <w:t xml:space="preserve"> </w:t>
      </w:r>
      <w:r>
        <w:rPr>
          <w:sz w:val="20"/>
          <w:lang w:val="es-CO"/>
        </w:rPr>
        <w:t xml:space="preserve">book</w:t>
      </w:r>
      <w:r/>
    </w:p>
    <w:p>
      <w:pPr>
        <w:pStyle w:val="272"/>
        <w:numPr>
          <w:ilvl w:val="0"/>
          <w:numId w:val="8"/>
        </w:numPr>
        <w:ind w:left="357" w:hanging="354"/>
        <w:spacing w:after="80"/>
      </w:pPr>
      <w:r>
        <w:rPr>
          <w:lang w:val="es-CO"/>
        </w:rPr>
        <w:t xml:space="preserve">Anderson S. Multimedia en internet [en línea], California, Agencia de Evaluación de Tecnologías multimedia, 1998  [date of </w:t>
      </w:r>
      <w:r>
        <w:rPr>
          <w:lang w:val="es-CO"/>
        </w:rPr>
        <w:t xml:space="preserve">reference</w:t>
      </w:r>
      <w:r>
        <w:rPr>
          <w:lang w:val="es-CO"/>
        </w:rPr>
        <w:t xml:space="preserve"> </w:t>
      </w:r>
      <w:r>
        <w:rPr>
          <w:lang w:val="es-CO"/>
        </w:rPr>
        <w:t xml:space="preserve">May</w:t>
      </w:r>
      <w:r>
        <w:rPr>
          <w:lang w:val="es-CO"/>
        </w:rPr>
        <w:t xml:space="preserve"> 16 </w:t>
      </w:r>
      <w:r>
        <w:rPr>
          <w:lang w:val="es-CO"/>
        </w:rPr>
        <w:t xml:space="preserve">th</w:t>
      </w:r>
      <w:r>
        <w:rPr>
          <w:lang w:val="es-CO"/>
        </w:rPr>
        <w:t xml:space="preserve"> of 1998], cap. 6, Formación y acreditación de modelos multimedia. </w:t>
      </w:r>
      <w:r>
        <w:t xml:space="preserve">Available at: </w:t>
      </w:r>
      <w:hyperlink r:id="rId38" w:history="1">
        <w:r>
          <w:t xml:space="preserve">http://www.usu.edu./sanderso/multinet.pdf</w:t>
        </w:r>
      </w:hyperlink>
      <w:r/>
      <w:r/>
    </w:p>
    <w:p>
      <w:pPr>
        <w:rPr>
          <w:sz w:val="20"/>
          <w:lang w:val="en-US"/>
        </w:rPr>
      </w:pPr>
      <w:r>
        <w:rPr>
          <w:sz w:val="20"/>
          <w:lang w:val="en-US"/>
        </w:rPr>
        <w:t xml:space="preserve">F</w:t>
      </w:r>
      <w:r>
        <w:rPr>
          <w:sz w:val="20"/>
          <w:lang w:val="en-US"/>
        </w:rPr>
        <w:t xml:space="preserve">or </w:t>
      </w:r>
      <w:r>
        <w:rPr>
          <w:sz w:val="20"/>
          <w:lang w:val="en-US"/>
        </w:rPr>
        <w:t xml:space="preserve">Theses </w:t>
      </w:r>
      <w:r>
        <w:rPr>
          <w:sz w:val="20"/>
          <w:lang w:val="en-US"/>
        </w:rPr>
        <w:t xml:space="preserve">and dissertations</w:t>
      </w:r>
      <w:r>
        <w:rPr>
          <w:sz w:val="20"/>
          <w:lang w:val="en-US"/>
        </w:rPr>
        <w:t xml:space="preserve">:</w:t>
      </w:r>
      <w:r/>
    </w:p>
    <w:p>
      <w:pPr>
        <w:pStyle w:val="272"/>
        <w:numPr>
          <w:ilvl w:val="0"/>
          <w:numId w:val="8"/>
        </w:numPr>
        <w:ind w:left="357" w:hanging="354"/>
        <w:spacing w:after="0"/>
      </w:pPr>
      <w:r>
        <w:t xml:space="preserve">Kawasaki, N. Parametric study of thermal and chemica</w:t>
      </w:r>
      <w:r>
        <w:t xml:space="preserve">l </w:t>
      </w:r>
      <w:r>
        <w:t xml:space="preserve">nonequilibrium</w:t>
      </w:r>
      <w:r>
        <w:t xml:space="preserve"> nozzle flow, M</w:t>
      </w:r>
      <w:r>
        <w:t xml:space="preserve">S</w:t>
      </w:r>
      <w:r>
        <w:t xml:space="preserve">c</w:t>
      </w:r>
      <w:r>
        <w:t xml:space="preserve">. Thesis, Department of Electronic Engineering, Osaka University, Osaka, Japan, 1993.</w:t>
      </w:r>
      <w:r/>
    </w:p>
    <w:p>
      <w:pPr>
        <w:pStyle w:val="272"/>
        <w:numPr>
          <w:ilvl w:val="0"/>
          <w:numId w:val="8"/>
        </w:numPr>
        <w:ind w:left="357" w:hanging="354"/>
        <w:spacing w:after="80"/>
      </w:pPr>
      <w:r>
        <w:t xml:space="preserve">Williams,</w:t>
      </w:r>
      <w:r>
        <w:t xml:space="preserve"> J. O. Narrow-band analyzer, Ph</w:t>
      </w:r>
      <w:r>
        <w:t xml:space="preserve">D dissertation, Department of Electrical Engineering, Harvard University, Cambridge, MA, 1993.</w:t>
      </w:r>
      <w:r/>
    </w:p>
    <w:p>
      <w:pPr>
        <w:rPr>
          <w:sz w:val="20"/>
          <w:lang w:val="en-US"/>
        </w:rPr>
      </w:pPr>
      <w:r>
        <w:rPr>
          <w:sz w:val="20"/>
          <w:lang w:val="en-US"/>
        </w:rPr>
        <w:t xml:space="preserve">F</w:t>
      </w:r>
      <w:r>
        <w:rPr>
          <w:sz w:val="20"/>
          <w:lang w:val="en-US"/>
        </w:rPr>
        <w:t xml:space="preserve">or </w:t>
      </w:r>
      <w:r>
        <w:rPr>
          <w:sz w:val="20"/>
          <w:lang w:val="en-US"/>
        </w:rPr>
        <w:t xml:space="preserve">Journals</w:t>
      </w:r>
      <w:r>
        <w:rPr>
          <w:sz w:val="20"/>
          <w:lang w:val="en-US"/>
        </w:rPr>
        <w:t xml:space="preserve">:</w:t>
      </w:r>
      <w:r/>
    </w:p>
    <w:p>
      <w:pPr>
        <w:pStyle w:val="272"/>
        <w:numPr>
          <w:ilvl w:val="0"/>
          <w:numId w:val="8"/>
        </w:numPr>
        <w:ind w:left="357" w:hanging="354"/>
        <w:spacing w:after="80"/>
      </w:pPr>
      <w:r>
        <w:t xml:space="preserve">Ghiassi</w:t>
      </w:r>
      <w:r>
        <w:t xml:space="preserve">, M., </w:t>
      </w:r>
      <w:r>
        <w:t xml:space="preserve">Saidane</w:t>
      </w:r>
      <w:r>
        <w:t xml:space="preserve">, H. and </w:t>
      </w:r>
      <w:r>
        <w:t xml:space="preserve">Zimbra</w:t>
      </w:r>
      <w:r>
        <w:t xml:space="preserve">, D. K. A dynamic artificial neural network for forecasting time series events. International Journal of Forecasting, 21 (2), pp. 341-362, 2005.</w:t>
      </w:r>
      <w:r>
        <w:t xml:space="preserve">  </w:t>
      </w:r>
      <w:hyperlink r:id="rId39" w:history="1">
        <w:r>
          <w:t xml:space="preserve">http://dx.doi.org/10.1016/j.ijforecast.2004.10.008</w:t>
        </w:r>
      </w:hyperlink>
      <w:r/>
      <w:r/>
    </w:p>
    <w:p>
      <w:pPr>
        <w:rPr>
          <w:sz w:val="20"/>
          <w:lang w:val="en-US"/>
        </w:rPr>
      </w:pPr>
      <w:r>
        <w:rPr>
          <w:sz w:val="20"/>
          <w:lang w:val="en-US"/>
        </w:rPr>
        <w:t xml:space="preserve">For Electronic Journal</w:t>
      </w:r>
      <w:r>
        <w:rPr>
          <w:sz w:val="20"/>
          <w:lang w:val="en-US"/>
        </w:rPr>
        <w:t xml:space="preserve"> </w:t>
      </w:r>
      <w:r>
        <w:rPr>
          <w:sz w:val="20"/>
          <w:lang w:val="en-US"/>
        </w:rPr>
        <w:t xml:space="preserve">without </w:t>
      </w:r>
      <w:r>
        <w:rPr>
          <w:sz w:val="20"/>
          <w:lang w:val="en-US"/>
        </w:rPr>
        <w:t xml:space="preserve">DOI</w:t>
      </w:r>
      <w:r>
        <w:rPr>
          <w:sz w:val="20"/>
          <w:lang w:val="en-US"/>
        </w:rPr>
        <w:t xml:space="preserve">:</w:t>
      </w:r>
      <w:r/>
    </w:p>
    <w:p>
      <w:pPr>
        <w:pStyle w:val="272"/>
        <w:numPr>
          <w:ilvl w:val="0"/>
          <w:numId w:val="8"/>
        </w:numPr>
        <w:ind w:left="357" w:hanging="354"/>
        <w:spacing w:after="80"/>
      </w:pPr>
      <w:r>
        <w:rPr>
          <w:lang w:val="es-CO"/>
        </w:rPr>
        <w:t xml:space="preserve">Sánchez, A. and Delgado, L., Estado </w:t>
      </w:r>
      <w:r>
        <w:rPr>
          <w:lang w:val="es-CO"/>
        </w:rPr>
        <w:t xml:space="preserve">oclusal</w:t>
      </w:r>
      <w:r>
        <w:rPr>
          <w:lang w:val="es-CO"/>
        </w:rPr>
        <w:t xml:space="preserve"> y rendimiento masticatorio. </w:t>
      </w:r>
      <w:r>
        <w:t xml:space="preserve">Acta</w:t>
      </w:r>
      <w:r>
        <w:t xml:space="preserve"> </w:t>
      </w:r>
      <w:r>
        <w:t xml:space="preserve">Odontológica</w:t>
      </w:r>
      <w:r>
        <w:t xml:space="preserve"> </w:t>
      </w:r>
      <w:r>
        <w:t xml:space="preserve">Venezolana</w:t>
      </w:r>
      <w:r>
        <w:t xml:space="preserve"> [Online]. 44(2), 2006. [</w:t>
      </w:r>
      <w:r>
        <w:t xml:space="preserve">date</w:t>
      </w:r>
      <w:r>
        <w:t xml:space="preserve"> of reference July 25</w:t>
      </w:r>
      <w:r>
        <w:t xml:space="preserve">th</w:t>
      </w:r>
      <w:r>
        <w:t xml:space="preserve"> of 2007]. Available </w:t>
      </w:r>
      <w:r>
        <w:t xml:space="preserve">at</w:t>
      </w:r>
      <w:r>
        <w:t xml:space="preserve">: </w:t>
      </w:r>
      <w:hyperlink r:id="rId40" w:history="1">
        <w:r>
          <w:t xml:space="preserve">http://www.actaodontologica.com/44_2_2006/estado_oclusal_rendimiento_masticatorio.asp</w:t>
        </w:r>
      </w:hyperlink>
      <w:r/>
      <w:r/>
    </w:p>
    <w:p>
      <w:pPr>
        <w:rPr>
          <w:sz w:val="20"/>
          <w:lang w:val="en-US"/>
        </w:rPr>
      </w:pPr>
      <w:r>
        <w:rPr>
          <w:sz w:val="20"/>
          <w:lang w:val="en-US"/>
        </w:rPr>
        <w:t xml:space="preserve">For Electronic Journal with DOI:</w:t>
      </w:r>
      <w:r/>
    </w:p>
    <w:p>
      <w:pPr>
        <w:pStyle w:val="272"/>
        <w:numPr>
          <w:ilvl w:val="0"/>
          <w:numId w:val="8"/>
        </w:numPr>
        <w:ind w:left="357" w:hanging="354"/>
        <w:spacing w:after="80"/>
        <w:rPr>
          <w:spacing w:val="-1"/>
        </w:rPr>
      </w:pPr>
      <w:r>
        <w:rPr>
          <w:spacing w:val="-1"/>
        </w:rPr>
        <w:t xml:space="preserve">Gonçalves</w:t>
      </w:r>
      <w:r>
        <w:rPr>
          <w:spacing w:val="-1"/>
        </w:rPr>
        <w:t xml:space="preserve">, M., Fox, E., &amp; Watson, L. Towards a digital library theory: a formal digital library ontology, International Journal on Digital Libraries, 8 (2), pp. 91-114, 2008.  </w:t>
      </w:r>
      <w:hyperlink r:id="rId41" w:history="1">
        <w:r>
          <w:rPr>
            <w:spacing w:val="-1"/>
          </w:rPr>
          <w:t xml:space="preserve">http://doi:10.1007/s00799-008-0033-1</w:t>
        </w:r>
      </w:hyperlink>
      <w:r>
        <w:rPr>
          <w:spacing w:val="-1"/>
        </w:rPr>
        <w:t xml:space="preserve"> </w:t>
      </w:r>
      <w:r/>
    </w:p>
    <w:p>
      <w:pPr>
        <w:rPr>
          <w:sz w:val="20"/>
          <w:lang w:val="en-US"/>
        </w:rPr>
      </w:pPr>
      <w:r>
        <w:rPr>
          <w:sz w:val="20"/>
          <w:lang w:val="en-US"/>
        </w:rPr>
        <w:t xml:space="preserve">For Report:</w:t>
      </w:r>
      <w:r>
        <w:rPr>
          <w:sz w:val="20"/>
          <w:lang w:val="en-US"/>
        </w:rPr>
        <w:t xml:space="preserve"> </w:t>
      </w:r>
      <w:r/>
    </w:p>
    <w:p>
      <w:pPr>
        <w:pStyle w:val="272"/>
        <w:numPr>
          <w:ilvl w:val="0"/>
          <w:numId w:val="8"/>
        </w:numPr>
        <w:ind w:left="357" w:hanging="354"/>
        <w:spacing w:after="0"/>
        <w:rPr>
          <w:lang w:val="es-CO"/>
        </w:rPr>
      </w:pPr>
      <w:r>
        <w:rPr>
          <w:lang w:val="es-CO"/>
        </w:rPr>
        <w:t xml:space="preserve">García</w:t>
        <w:noBreakHyphen/>
      </w:r>
      <w:r>
        <w:rPr>
          <w:lang w:val="es-CO"/>
        </w:rPr>
        <w:t xml:space="preserve">Guadarrama J.</w:t>
      </w:r>
      <w:r>
        <w:rPr>
          <w:lang w:val="es-CO"/>
        </w:rPr>
        <w:t xml:space="preserve">,</w:t>
      </w:r>
      <w:r>
        <w:rPr>
          <w:lang w:val="es-CO"/>
        </w:rPr>
        <w:t xml:space="preserve"> Informe de </w:t>
      </w:r>
      <w:r>
        <w:rPr>
          <w:lang w:val="es-CO"/>
        </w:rPr>
        <w:t xml:space="preserve">Ingeniería Ambiental</w:t>
      </w:r>
      <w:r>
        <w:rPr>
          <w:lang w:val="es-CO"/>
        </w:rPr>
        <w:t xml:space="preserve">, México, División de Estudios de </w:t>
      </w:r>
      <w:r>
        <w:rPr>
          <w:lang w:val="es-CO"/>
        </w:rPr>
        <w:t xml:space="preserve">Posgrados </w:t>
      </w:r>
      <w:r>
        <w:rPr>
          <w:lang w:val="es-CO"/>
        </w:rPr>
        <w:t xml:space="preserve">de la Facultad de Ingeniería, UNAM, </w:t>
      </w:r>
      <w:r>
        <w:rPr>
          <w:lang w:val="es-CO"/>
        </w:rPr>
        <w:t xml:space="preserve">México, </w:t>
      </w:r>
      <w:r>
        <w:rPr>
          <w:lang w:val="es-CO"/>
        </w:rPr>
        <w:t xml:space="preserve">2007, 89 P.</w:t>
      </w:r>
      <w:r/>
    </w:p>
    <w:p>
      <w:pPr>
        <w:rPr>
          <w:color w:val="000000"/>
          <w:szCs w:val="20"/>
          <w:lang w:val="es-CO"/>
        </w:rPr>
      </w:pPr>
      <w:r>
        <w:rPr>
          <w:color w:val="000000"/>
          <w:szCs w:val="20"/>
          <w:lang w:val="es-CO"/>
        </w:rPr>
      </w:r>
      <w:r/>
    </w:p>
    <w:p>
      <w:pPr>
        <w:pStyle w:val="229"/>
        <w:numPr>
          <w:ilvl w:val="0"/>
          <w:numId w:val="0"/>
        </w:numPr>
        <w:ind w:left="432" w:hanging="429"/>
        <w:rPr>
          <w:sz w:val="20"/>
          <w:lang w:val="es-CO"/>
        </w:rPr>
      </w:pPr>
      <w:r>
        <w:rPr>
          <w:sz w:val="20"/>
          <w:lang w:val="es-CO"/>
        </w:rPr>
        <w:t xml:space="preserve">References</w:t>
      </w:r>
      <w:r/>
    </w:p>
    <w:p>
      <w:pPr>
        <w:rPr>
          <w:lang w:val="es-CO"/>
        </w:rPr>
      </w:pPr>
      <w:r>
        <w:rPr>
          <w:lang w:val="es-CO"/>
        </w:rPr>
      </w:r>
      <w:r/>
    </w:p>
    <w:p>
      <w:pPr>
        <w:pStyle w:val="272"/>
        <w:numPr>
          <w:ilvl w:val="0"/>
          <w:numId w:val="10"/>
        </w:numPr>
      </w:pPr>
      <w:r>
        <w:t xml:space="preserve">Velásquez-Henao</w:t>
      </w:r>
      <w:r>
        <w:t xml:space="preserve">, J. D. and Branch-Bedoya, J. W. Examples in the classroom: pattern classification using the </w:t>
      </w:r>
      <w:r>
        <w:t xml:space="preserve">R</w:t>
      </w:r>
      <w:r>
        <w:t xml:space="preserve"> language</w:t>
      </w:r>
      <w:r>
        <w:t xml:space="preserve">,</w:t>
      </w:r>
      <w:r>
        <w:t xml:space="preserve"> </w:t>
      </w:r>
      <w:r>
        <w:t xml:space="preserve">DYNA</w:t>
      </w:r>
      <w:r>
        <w:t xml:space="preserve">, 79 </w:t>
      </w:r>
      <w:r>
        <w:t xml:space="preserve">(</w:t>
      </w:r>
      <w:r>
        <w:t xml:space="preserve">173</w:t>
      </w:r>
      <w:r>
        <w:t xml:space="preserve">)</w:t>
      </w:r>
      <w:r>
        <w:t xml:space="preserve">, pp. 81-88, 2012.</w:t>
      </w:r>
      <w:r/>
    </w:p>
    <w:p>
      <w:pPr>
        <w:pStyle w:val="272"/>
        <w:numPr>
          <w:ilvl w:val="0"/>
          <w:numId w:val="10"/>
        </w:numPr>
      </w:pPr>
      <w:r>
        <w:t xml:space="preserve">Velásquez-Henao</w:t>
      </w:r>
      <w:r>
        <w:t xml:space="preserve">, J. D., Rueda-</w:t>
      </w:r>
      <w:r>
        <w:t xml:space="preserve">Mejía</w:t>
      </w:r>
      <w:r>
        <w:t xml:space="preserve">, V. M. and Franco-Cardona, J. D. </w:t>
      </w:r>
      <w:r>
        <w:t xml:space="preserve">Electricity demand forecasting using a </w:t>
      </w:r>
      <w:r>
        <w:t xml:space="preserve">SARIMA</w:t>
      </w:r>
      <w:r>
        <w:t xml:space="preserve">- multiplicative single neuron hybrid model</w:t>
      </w:r>
      <w:r>
        <w:t xml:space="preserve">,</w:t>
      </w:r>
      <w:r>
        <w:t xml:space="preserve"> </w:t>
      </w:r>
      <w:r>
        <w:t xml:space="preserve">DYNA</w:t>
      </w:r>
      <w:r>
        <w:t xml:space="preserve">, </w:t>
      </w:r>
      <w:r>
        <w:t xml:space="preserve">80</w:t>
      </w:r>
      <w:r>
        <w:t xml:space="preserve"> </w:t>
      </w:r>
      <w:r>
        <w:t xml:space="preserve">(</w:t>
      </w:r>
      <w:r>
        <w:t xml:space="preserve">180</w:t>
      </w:r>
      <w:r>
        <w:t xml:space="preserve">)</w:t>
      </w:r>
      <w:r>
        <w:t xml:space="preserve">, pp. </w:t>
      </w:r>
      <w:r>
        <w:t xml:space="preserve">4-8, 2013.</w:t>
      </w:r>
      <w:r/>
    </w:p>
    <w:p>
      <w:pPr>
        <w:pStyle w:val="283"/>
        <w:rPr>
          <w:b/>
        </w:rPr>
      </w:pPr>
      <w:r>
        <w:rPr>
          <w:b/>
        </w:rPr>
      </w:r>
      <w:r/>
    </w:p>
    <w:p>
      <w:pPr>
        <w:pStyle w:val="283"/>
      </w:pPr>
      <w:r>
        <w:rPr>
          <w:b/>
        </w:rPr>
        <w:t xml:space="preserve">J</w:t>
      </w:r>
      <w:r>
        <w:rPr>
          <w:b/>
        </w:rPr>
        <w:t xml:space="preserve">.</w:t>
      </w:r>
      <w:r>
        <w:rPr>
          <w:b/>
        </w:rPr>
        <w:t xml:space="preserve">D. </w:t>
      </w:r>
      <w:r>
        <w:rPr>
          <w:b/>
        </w:rPr>
        <w:t xml:space="preserve">Velásquez</w:t>
      </w:r>
      <w:r>
        <w:rPr>
          <w:b/>
        </w:rPr>
        <w:t xml:space="preserve">-Henao</w:t>
      </w:r>
      <w:r>
        <w:rPr>
          <w:b/>
        </w:rPr>
        <w:t xml:space="preserve">,</w:t>
      </w:r>
      <w:r>
        <w:t xml:space="preserve"> received the </w:t>
      </w:r>
      <w:r>
        <w:t xml:space="preserve">Bs</w:t>
      </w:r>
      <w:r>
        <w:t xml:space="preserve">. </w:t>
      </w:r>
      <w:r>
        <w:t xml:space="preserve">Eng</w:t>
      </w:r>
      <w:r>
        <w:t xml:space="preserve"> in Civil Engineering in 1994, the MS degree in Systems Engineering in 1997, and the PhD degree in Energy Systems in 2009, all of them from the Universidad Nacional de Colombia. Medellin, Colombia. From 1994 to 1999, he worked for electricity utilities and consulting companies within the power sector and since 2000 for the Universidad Nacional de Colombia. Currently, he is a </w:t>
      </w:r>
      <w:r>
        <w:t xml:space="preserve">Full </w:t>
      </w:r>
      <w:r>
        <w:t xml:space="preserve">Professor in the Computing and Decision Sciences Department, </w:t>
      </w:r>
      <w:r>
        <w:t xml:space="preserve">Facultad</w:t>
      </w:r>
      <w:r>
        <w:t xml:space="preserve"> de Minas, Universidad Nacional de Colombia. His research interests include: simulation, modeling and forecasting in energy markets; nonlinear time-series analysis and forecasting using statistical and computational intelligence techniques; and optimization using metaheuristics.</w:t>
      </w:r>
      <w:r/>
    </w:p>
    <w:p>
      <w:pPr>
        <w:pStyle w:val="283"/>
        <w:spacing w:after="120"/>
      </w:pPr>
      <w:r>
        <w:t xml:space="preserve">ORCID:</w:t>
      </w:r>
      <w:r>
        <w:t xml:space="preserve"> xxx</w:t>
      </w:r>
      <w:r/>
    </w:p>
    <w:p>
      <w:pPr>
        <w:pStyle w:val="283"/>
      </w:pPr>
      <w:r>
        <w:rPr>
          <w:b/>
        </w:rPr>
        <w:t xml:space="preserve">M</w:t>
      </w:r>
      <w:r>
        <w:rPr>
          <w:b/>
        </w:rPr>
        <w:t xml:space="preserve">.</w:t>
      </w:r>
      <w:r>
        <w:rPr>
          <w:b/>
        </w:rPr>
        <w:t xml:space="preserve"> del</w:t>
      </w:r>
      <w:r>
        <w:rPr>
          <w:b/>
        </w:rPr>
        <w:t xml:space="preserve"> P.</w:t>
      </w:r>
      <w:r>
        <w:rPr>
          <w:b/>
        </w:rPr>
        <w:t xml:space="preserve"> </w:t>
      </w:r>
      <w:r>
        <w:rPr>
          <w:b/>
        </w:rPr>
        <w:t xml:space="preserve">Rada-</w:t>
      </w:r>
      <w:r>
        <w:rPr>
          <w:b/>
        </w:rPr>
        <w:t xml:space="preserve">Tobón</w:t>
      </w:r>
      <w:r>
        <w:rPr>
          <w:b/>
        </w:rPr>
        <w:t xml:space="preserve">,</w:t>
      </w:r>
      <w:r>
        <w:t xml:space="preserve"> received the </w:t>
      </w:r>
      <w:r>
        <w:t xml:space="preserve">Bs</w:t>
      </w:r>
      <w:r>
        <w:t xml:space="preserve">. </w:t>
      </w:r>
      <w:r>
        <w:t xml:space="preserve">Eng</w:t>
      </w:r>
      <w:r>
        <w:t xml:space="preserve"> in </w:t>
      </w:r>
      <w:r>
        <w:t xml:space="preserve">Mining and Metallurgy</w:t>
      </w:r>
      <w:r>
        <w:t xml:space="preserve"> </w:t>
      </w:r>
      <w:r>
        <w:t xml:space="preserve">Engineering</w:t>
      </w:r>
      <w:r>
        <w:t xml:space="preserve"> in 199</w:t>
      </w:r>
      <w:r>
        <w:t xml:space="preserve">6</w:t>
      </w:r>
      <w:r>
        <w:t xml:space="preserve">,</w:t>
      </w:r>
      <w:r>
        <w:t xml:space="preserve"> the </w:t>
      </w:r>
      <w:r>
        <w:t xml:space="preserve">Sp</w:t>
      </w:r>
      <w:r>
        <w:t xml:space="preserve"> degree in </w:t>
      </w:r>
      <w:r>
        <w:t xml:space="preserve">Environmental Management </w:t>
      </w:r>
      <w:r>
        <w:t xml:space="preserve">in </w:t>
      </w:r>
      <w:r>
        <w:t xml:space="preserve">1998</w:t>
      </w:r>
      <w:r>
        <w:t xml:space="preserve">,</w:t>
      </w:r>
      <w:r>
        <w:t xml:space="preserve"> </w:t>
      </w:r>
      <w:bookmarkStart w:id="0" w:name="_GoBack"/>
      <w:r/>
      <w:bookmarkEnd w:id="0"/>
      <w:r>
        <w:t xml:space="preserve">and </w:t>
      </w:r>
      <w:r>
        <w:t xml:space="preserve">MS degree in </w:t>
      </w:r>
      <w:r>
        <w:t xml:space="preserve">Environment and Development </w:t>
      </w:r>
      <w:r>
        <w:t xml:space="preserve">in </w:t>
      </w:r>
      <w:r>
        <w:t xml:space="preserve">2006</w:t>
      </w:r>
      <w:r>
        <w:t xml:space="preserve">, </w:t>
      </w:r>
      <w:r>
        <w:t xml:space="preserve">she </w:t>
      </w:r>
      <w:r>
        <w:t xml:space="preserve">worked in programs and projects of the mining area, with emphasis on environmental management </w:t>
      </w:r>
      <w:r>
        <w:t xml:space="preserve">and</w:t>
      </w:r>
      <w:r>
        <w:t xml:space="preserve"> </w:t>
      </w:r>
      <w:r>
        <w:t xml:space="preserve">since</w:t>
      </w:r>
      <w:r>
        <w:t xml:space="preserve"> </w:t>
      </w:r>
      <w:r>
        <w:t xml:space="preserve">1998</w:t>
      </w:r>
      <w:r>
        <w:t xml:space="preserve"> </w:t>
      </w:r>
      <w:r>
        <w:t xml:space="preserve">for</w:t>
      </w:r>
      <w:r>
        <w:t xml:space="preserve"> </w:t>
      </w:r>
      <w:r>
        <w:t xml:space="preserve">the</w:t>
      </w:r>
      <w:r>
        <w:t xml:space="preserve"> Universidad Nacional de Colombia</w:t>
      </w:r>
      <w:r>
        <w:t xml:space="preserve"> in the publication of scientific journals</w:t>
      </w:r>
      <w:r>
        <w:t xml:space="preserve">.</w:t>
      </w:r>
      <w:r>
        <w:t xml:space="preserve"> </w:t>
      </w:r>
      <w:r>
        <w:t xml:space="preserve">She is currently </w:t>
      </w:r>
      <w:r>
        <w:t xml:space="preserve">coordinator</w:t>
      </w:r>
      <w:r>
        <w:t xml:space="preserve"> of the Editorial Centre, </w:t>
      </w:r>
      <w:r>
        <w:t xml:space="preserve">Facultad</w:t>
      </w:r>
      <w:r>
        <w:t xml:space="preserve"> de Minas, </w:t>
      </w:r>
      <w:r>
        <w:t xml:space="preserve">Universidad</w:t>
      </w:r>
      <w:r>
        <w:t xml:space="preserve"> Nacional de Colombia.</w:t>
      </w:r>
      <w:r/>
    </w:p>
    <w:p>
      <w:pPr>
        <w:pStyle w:val="283"/>
      </w:pPr>
      <w:r>
        <w:t xml:space="preserve">ORCID: xxx</w:t>
      </w:r>
      <w:r/>
    </w:p>
    <w:sectPr>
      <w:footnotePr/>
      <w:type w:val="continuous"/>
      <w:pgSz w:w="12242" w:h="15842"/>
      <w:pgMar w:top="1247" w:right="958" w:bottom="1247" w:left="958" w:gutter="0" w:header="731" w:footer="709"/>
      <w:cols w:num="2" w:sep="0" w:space="227"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6030504020204"/>
  </w:font>
  <w:font w:name="Wingdings">
    <w:panose1 w:val="05010000000000000000"/>
  </w:font>
  <w:font w:name="Courier New">
    <w:panose1 w:val="02070409020205020404"/>
  </w:font>
  <w:font w:name="Symbol">
    <w:panose1 w:val="05010000000000000000"/>
  </w:font>
  <w:font w:name="Times New Roman">
    <w:panose1 w:val="02020603050405020304"/>
  </w:font>
  <w:font w:name="Cambria">
    <w:panose1 w:val="02040503050406030204"/>
  </w:font>
  <w:font w:name="Arial">
    <w:panose1 w:val="020B0A04020102020204"/>
  </w:font>
  <w:font w:name="Imprint MT Shadow">
    <w:panose1 w:val="040B0600000101010101"/>
  </w:font>
  <w:font w:name="Lucida Grande">
    <w:panose1 w:val="04060505070203020204"/>
  </w:font>
  <w:font w:name="Calibri">
    <w:panose1 w:val="020F0502020204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44"/>
      <w:spacing w:before="200"/>
      <w:rPr>
        <w:rStyle w:val="266"/>
        <w:sz w:val="16"/>
        <w:szCs w:val="16"/>
      </w:rPr>
      <w:framePr w:wrap="around" w:vAnchor="text" w:hAnchor="margin" w:xAlign="center" w:y="1"/>
    </w:pPr>
    <w:r>
      <w:rPr>
        <w:rStyle w:val="266"/>
        <w:sz w:val="16"/>
        <w:szCs w:val="16"/>
      </w:rPr>
      <w:fldChar w:fldCharType="begin"/>
    </w:r>
    <w:r>
      <w:rPr>
        <w:rStyle w:val="266"/>
        <w:sz w:val="16"/>
        <w:szCs w:val="16"/>
      </w:rPr>
      <w:instrText xml:space="preserve">PAGE  </w:instrText>
    </w:r>
    <w:r>
      <w:rPr>
        <w:rStyle w:val="266"/>
        <w:sz w:val="16"/>
        <w:szCs w:val="16"/>
      </w:rPr>
      <w:fldChar w:fldCharType="separate"/>
    </w:r>
    <w:r>
      <w:rPr>
        <w:rStyle w:val="266"/>
        <w:sz w:val="16"/>
        <w:szCs w:val="16"/>
      </w:rPr>
      <w:t xml:space="preserve">2</w:t>
    </w:r>
    <w:r>
      <w:rPr>
        <w:rStyle w:val="266"/>
        <w:sz w:val="16"/>
        <w:szCs w:val="16"/>
      </w:rPr>
      <w:fldChar w:fldCharType="end"/>
    </w:r>
    <w:r/>
  </w:p>
  <w:p>
    <w:pPr>
      <w:pStyle w:val="244"/>
      <w:spacing w:before="200"/>
      <w:tabs>
        <w:tab w:val="clear" w:pos="4252" w:leader="none"/>
        <w:tab w:val="center" w:pos="5103" w:leader="none"/>
        <w:tab w:val="clear" w:pos="8504" w:leader="none"/>
      </w:tabs>
      <w:rPr>
        <w:szCs w:val="20"/>
        <w:lang w:val="en-US"/>
      </w:rPr>
    </w:pPr>
    <w:r>
      <w:rPr>
        <w:szCs w:val="20"/>
        <w:lang w:val="en-U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44"/>
      <w:rPr>
        <w:rStyle w:val="266"/>
      </w:rPr>
      <w:framePr w:wrap="around" w:vAnchor="text" w:hAnchor="margin" w:xAlign="center" w:y="1"/>
    </w:pPr>
    <w:r>
      <w:rPr>
        <w:rStyle w:val="266"/>
      </w:rPr>
      <w:fldChar w:fldCharType="begin"/>
    </w:r>
    <w:r>
      <w:rPr>
        <w:rStyle w:val="266"/>
      </w:rPr>
      <w:instrText xml:space="preserve">PAGE  </w:instrText>
    </w:r>
    <w:r>
      <w:rPr>
        <w:rStyle w:val="266"/>
      </w:rPr>
      <w:fldChar w:fldCharType="end"/>
    </w:r>
    <w:r/>
  </w:p>
  <w:p>
    <w:pPr>
      <w:pStyle w:val="244"/>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86"/>
      <w:spacing w:before="200"/>
      <w:rPr>
        <w:sz w:val="16"/>
        <w:szCs w:val="16"/>
        <w:lang w:val="es-CO"/>
      </w:rPr>
    </w:pPr>
    <w:r>
      <w:rPr>
        <w:sz w:val="16"/>
        <w:szCs w:val="16"/>
        <w:lang w:val="es-CO"/>
      </w:rPr>
      <w:t xml:space="preserve">© </w:t>
    </w:r>
    <w:r>
      <w:rPr>
        <w:sz w:val="16"/>
        <w:szCs w:val="16"/>
        <w:lang w:val="es-CO"/>
      </w:rPr>
      <w:t xml:space="preserve">The</w:t>
    </w:r>
    <w:r>
      <w:rPr>
        <w:sz w:val="16"/>
        <w:szCs w:val="16"/>
        <w:lang w:val="es-CO"/>
      </w:rPr>
      <w:t xml:space="preserve"> </w:t>
    </w:r>
    <w:r>
      <w:rPr>
        <w:sz w:val="16"/>
        <w:szCs w:val="16"/>
        <w:lang w:val="es-CO"/>
      </w:rPr>
      <w:t xml:space="preserve">authors</w:t>
    </w:r>
    <w:r>
      <w:rPr>
        <w:sz w:val="16"/>
        <w:szCs w:val="16"/>
        <w:lang w:val="es-CO"/>
      </w:rPr>
      <w:t xml:space="preserve">; </w:t>
    </w:r>
    <w:r>
      <w:rPr>
        <w:sz w:val="16"/>
        <w:szCs w:val="16"/>
        <w:lang w:val="es-CO"/>
      </w:rPr>
      <w:t xml:space="preserve">licensee</w:t>
    </w:r>
    <w:r>
      <w:rPr>
        <w:sz w:val="16"/>
        <w:szCs w:val="16"/>
        <w:lang w:val="es-CO"/>
      </w:rPr>
      <w:t xml:space="preserve"> Universidad Nacional de Colombia.</w:t>
    </w:r>
    <w:r>
      <w:rPr>
        <w:sz w:val="16"/>
        <w:szCs w:val="16"/>
        <w:lang w:val="es-CO"/>
      </w:rPr>
      <w:t xml:space="preserve"> </w:t>
    </w:r>
    <w:r>
      <w:rPr>
        <w:lang w:val="es-CO" w:eastAsia="es-CO"/>
      </w:rPr>
      <w:drawing>
        <wp:inline xmlns:wp="http://schemas.openxmlformats.org/drawingml/2006/wordprocessingDrawing" distT="0" distB="0" distL="0" distR="0">
          <wp:extent cx="417600" cy="147597"/>
          <wp:effectExtent l="0" t="0" r="1902" b="5077"/>
          <wp:docPr id="2" name="Imagen 1" descr="Creative Commons Licens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1" descr="Creative Commons License" hidden="0"/>
                  <pic:cNvPicPr>
                    <a:picLocks noChangeAspect="1"/>
                  </pic:cNvPicPr>
                </pic:nvPicPr>
                <pic:blipFill>
                  <a:blip r:embed="rId1"/>
                  <a:stretch/>
                </pic:blipFill>
                <pic:spPr bwMode="auto">
                  <a:xfrm>
                    <a:off x="0" y="0"/>
                    <a:ext cx="417600" cy="147600"/>
                  </a:xfrm>
                  <a:prstGeom prst="rect">
                    <a:avLst/>
                  </a:prstGeom>
                  <a:noFill/>
                  <a:ln>
                    <a:noFill/>
                  </a:ln>
                </pic:spPr>
              </pic:pic>
            </a:graphicData>
          </a:graphic>
        </wp:inline>
      </w:drawing>
    </w:r>
    <w:r/>
  </w:p>
  <w:p>
    <w:pPr>
      <w:pStyle w:val="286"/>
      <w:rPr>
        <w:sz w:val="18"/>
      </w:rPr>
    </w:pPr>
    <w:r>
      <w:rPr>
        <w:rFonts w:ascii="Imprint MT Shadow" w:hAnsi="Imprint MT Shadow"/>
        <w:sz w:val="16"/>
        <w:szCs w:val="20"/>
      </w:rPr>
      <w:t xml:space="preserve">DYNA</w:t>
    </w:r>
    <w:r>
      <w:rPr>
        <w:sz w:val="16"/>
        <w:szCs w:val="20"/>
      </w:rPr>
      <w:t xml:space="preserve"> 81 (184),</w:t>
    </w:r>
    <w:r>
      <w:rPr>
        <w:sz w:val="16"/>
        <w:szCs w:val="16"/>
      </w:rPr>
      <w:t xml:space="preserve"> pp. 1-2</w:t>
    </w:r>
    <w:r>
      <w:rPr>
        <w:sz w:val="16"/>
        <w:szCs w:val="16"/>
      </w:rPr>
      <w:t xml:space="preserve">. </w:t>
    </w:r>
    <w:r>
      <w:rPr>
        <w:sz w:val="16"/>
        <w:szCs w:val="16"/>
      </w:rPr>
      <w:t xml:space="preserve">April</w:t>
    </w:r>
    <w:r>
      <w:rPr>
        <w:sz w:val="16"/>
        <w:szCs w:val="16"/>
      </w:rPr>
      <w:t xml:space="preserve">, 2014</w:t>
    </w:r>
    <w:r>
      <w:rPr>
        <w:sz w:val="16"/>
        <w:szCs w:val="16"/>
      </w:rPr>
      <w:t xml:space="preserve">.</w:t>
    </w:r>
    <w:r>
      <w:rPr>
        <w:sz w:val="16"/>
        <w:szCs w:val="16"/>
      </w:rPr>
      <w:t xml:space="preserve"> </w:t>
    </w:r>
    <w:r>
      <w:rPr>
        <w:sz w:val="16"/>
        <w:szCs w:val="16"/>
      </w:rPr>
      <w:t xml:space="preserve">Medellín</w:t>
    </w:r>
    <w:r>
      <w:rPr>
        <w:sz w:val="16"/>
        <w:szCs w:val="16"/>
      </w:rPr>
      <w:t xml:space="preserve">. ISSN 0012-7353 Printed, ISSN 2346-2183 Online</w: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p>
    <w:pPr>
      <w:pStyle w:val="242"/>
      <w:jc w:val="center"/>
      <w:spacing w:after="280"/>
      <w:tabs>
        <w:tab w:val="clear" w:pos="4252" w:leader="none"/>
        <w:tab w:val="center" w:pos="5103" w:leader="none"/>
        <w:tab w:val="clear" w:pos="8504" w:leader="none"/>
      </w:tabs>
      <w:rPr>
        <w:sz w:val="16"/>
        <w:szCs w:val="16"/>
      </w:rPr>
    </w:pPr>
    <w:r>
      <w:rPr>
        <w:sz w:val="16"/>
        <w:szCs w:val="16"/>
        <w:lang w:val="es-CO"/>
      </w:rPr>
      <w:t xml:space="preserve">Velásquez-Henao &amp; Rada-Tobó</w:t>
    </w:r>
    <w:r>
      <w:rPr>
        <w:sz w:val="16"/>
        <w:szCs w:val="16"/>
        <w:lang w:val="es-CO"/>
      </w:rPr>
      <w:t xml:space="preserve">n / </w:t>
    </w:r>
    <w:r>
      <w:rPr>
        <w:rFonts w:ascii="Imprint MT Shadow" w:hAnsi="Imprint MT Shadow"/>
        <w:sz w:val="16"/>
        <w:szCs w:val="16"/>
      </w:rPr>
      <w:t xml:space="preserve">DYNA</w:t>
    </w:r>
    <w:r>
      <w:rPr>
        <w:sz w:val="16"/>
        <w:szCs w:val="16"/>
      </w:rPr>
      <w:t xml:space="preserve"> 81 (184), pp. </w:t>
    </w:r>
    <w:r>
      <w:rPr>
        <w:sz w:val="16"/>
        <w:szCs w:val="16"/>
      </w:rPr>
      <w:t xml:space="preserve">1-2</w:t>
    </w:r>
    <w:r>
      <w:rPr>
        <w:sz w:val="16"/>
        <w:szCs w:val="16"/>
      </w:rPr>
      <w:t xml:space="preserve">. </w:t>
    </w:r>
    <w:r>
      <w:rPr>
        <w:sz w:val="16"/>
        <w:szCs w:val="16"/>
      </w:rPr>
      <w:t xml:space="preserve">April</w:t>
    </w:r>
    <w:r>
      <w:rPr>
        <w:sz w:val="16"/>
        <w:szCs w:val="16"/>
      </w:rPr>
      <w:t xml:space="preserve">, 2014.</w: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p14">
  <w:tbl>
    <w:tblPr>
      <w:tblStyle w:val="249"/>
      <w:tblW w:w="0" w:type="auto"/>
      <w:tblBorders>
        <w:left w:val="none" w:sz="0" w:space="0" w:color="auto"/>
        <w:top w:val="none" w:sz="0" w:space="0" w:color="auto"/>
        <w:right w:val="none" w:sz="0" w:space="0" w:color="auto"/>
        <w:insideV w:val="none" w:sz="0" w:space="0" w:color="auto"/>
        <w:insideH w:val="none" w:sz="0" w:space="0" w:color="auto"/>
      </w:tblBorders>
      <w:tblLook w:val="04A0" w:firstRow="1" w:lastRow="0" w:firstColumn="1" w:lastColumn="0" w:noHBand="0" w:noVBand="1"/>
    </w:tblPr>
    <w:tblGrid>
      <w:gridCol w:w="3720"/>
      <w:gridCol w:w="6209"/>
    </w:tblGrid>
    <w:tr>
      <w:trPr/>
      <w:tc>
        <w:tcPr>
          <w:tcW w:w="3794" w:type="dxa"/>
          <w:vAlign w:val="center"/>
          <w:textDirection w:val="lrTb"/>
          <w:noWrap w:val="false"/>
        </w:tcPr>
        <w:p>
          <w:pPr>
            <w:pStyle w:val="242"/>
            <w:jc w:val="left"/>
            <w:spacing w:after="80"/>
            <w:tabs>
              <w:tab w:val="clear" w:pos="4252" w:leader="none"/>
              <w:tab w:val="center" w:pos="5103" w:leader="none"/>
              <w:tab w:val="clear" w:pos="8504" w:leader="none"/>
              <w:tab w:val="right" w:pos="10348" w:leader="none"/>
            </w:tabs>
            <w:rPr>
              <w:rFonts w:ascii="Arial" w:hAnsi="Arial" w:cs="Arial"/>
              <w:b/>
              <w:szCs w:val="20"/>
              <w:lang w:val="en-US"/>
            </w:rPr>
          </w:pPr>
          <w:r>
            <w:rPr>
              <w:rFonts w:ascii="Arial" w:hAnsi="Arial" w:cs="Arial"/>
              <w:b/>
              <w:szCs w:val="20"/>
              <w:lang w:val="es-CO" w:eastAsia="es-CO"/>
            </w:rPr>
            <w:drawing>
              <wp:inline xmlns:wp="http://schemas.openxmlformats.org/drawingml/2006/wordprocessingDrawing" distT="0" distB="0" distL="0" distR="0">
                <wp:extent cx="1850400" cy="878400"/>
                <wp:effectExtent l="0" t="0" r="0" b="0"/>
                <wp:docPr id="1" name="Imagen 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Escudo un.emf" hidden="0"/>
                        <pic:cNvPicPr>
                          <a:picLocks noChangeAspect="1"/>
                        </pic:cNvPicPr>
                      </pic:nvPicPr>
                      <pic:blipFill>
                        <a:blip r:embed="rId1"/>
                        <a:stretch/>
                      </pic:blipFill>
                      <pic:spPr bwMode="auto">
                        <a:xfrm>
                          <a:off x="0" y="0"/>
                          <a:ext cx="1850400" cy="878400"/>
                        </a:xfrm>
                        <a:prstGeom prst="rect">
                          <a:avLst/>
                        </a:prstGeom>
                      </pic:spPr>
                    </pic:pic>
                  </a:graphicData>
                </a:graphic>
              </wp:inline>
            </w:drawing>
          </w:r>
          <w:r/>
        </w:p>
      </w:tc>
      <w:tc>
        <w:tcPr>
          <w:tcW w:w="6662" w:type="dxa"/>
          <w:vAlign w:val="center"/>
          <w:textDirection w:val="lrTb"/>
          <w:noWrap w:val="false"/>
        </w:tcPr>
        <w:p>
          <w:pPr>
            <w:pStyle w:val="242"/>
            <w:jc w:val="right"/>
            <w:tabs>
              <w:tab w:val="clear" w:pos="4252" w:leader="none"/>
              <w:tab w:val="center" w:pos="5103" w:leader="none"/>
              <w:tab w:val="clear" w:pos="8504" w:leader="none"/>
              <w:tab w:val="right" w:pos="10348" w:leader="none"/>
            </w:tabs>
            <w:rPr>
              <w:rFonts w:ascii="Imprint MT Shadow" w:hAnsi="Imprint MT Shadow" w:eastAsia="Calibri"/>
              <w:sz w:val="76"/>
              <w:szCs w:val="76"/>
              <w:lang w:val="en-US"/>
            </w:rPr>
          </w:pPr>
          <w:r>
            <w:rPr>
              <w:rFonts w:ascii="Imprint MT Shadow" w:hAnsi="Imprint MT Shadow" w:eastAsia="Calibri"/>
              <w:sz w:val="76"/>
              <w:szCs w:val="76"/>
              <w:lang w:val="en-US"/>
            </w:rPr>
            <w:t xml:space="preserve">DYNA</w:t>
          </w:r>
          <w:r/>
        </w:p>
        <w:p>
          <w:pPr>
            <w:pStyle w:val="242"/>
            <w:jc w:val="right"/>
            <w:tabs>
              <w:tab w:val="clear" w:pos="4252" w:leader="none"/>
              <w:tab w:val="center" w:pos="5103" w:leader="none"/>
              <w:tab w:val="clear" w:pos="8504" w:leader="none"/>
              <w:tab w:val="right" w:pos="10348" w:leader="none"/>
            </w:tabs>
            <w:rPr>
              <w:sz w:val="76"/>
              <w:szCs w:val="76"/>
              <w:lang w:val="en-US"/>
            </w:rPr>
          </w:pPr>
          <w:r>
            <w:rPr>
              <w:szCs w:val="20"/>
              <w:lang w:val="en-US"/>
            </w:rPr>
            <w:t xml:space="preserve">http://dyna.medellin.unal.edu.co/</w:t>
          </w:r>
          <w:r/>
        </w:p>
      </w:tc>
    </w:tr>
  </w:tbl>
  <w:p>
    <w:pPr>
      <w:pStyle w:val="242"/>
      <w:jc w:val="center"/>
      <w:tabs>
        <w:tab w:val="right" w:pos="8222" w:leader="none"/>
      </w:tabs>
      <w:rPr>
        <w:rFonts w:ascii="Arial" w:hAnsi="Arial"/>
        <w:b/>
        <w:lang w:val="en-US"/>
      </w:rPr>
    </w:pPr>
    <w:r>
      <w:rPr>
        <w:rFonts w:ascii="Arial" w:hAnsi="Arial"/>
        <w:b/>
        <w:lang w:val="en-US"/>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lvl w:ilvl="0">
      <w:start w:val="1"/>
      <w:numFmt w:val="bullet"/>
      <w:suff w:val="tab"/>
      <w:lvlText w:val=""/>
      <w:lvlJc w:val="left"/>
      <w:pPr>
        <w:ind w:left="720" w:hanging="357"/>
      </w:pPr>
      <w:rPr>
        <w:rFonts w:ascii="Symbol" w:hAnsi="Symbol" w:hint="default"/>
      </w:rPr>
    </w:lvl>
    <w:lvl w:ilvl="1">
      <w:start w:val="1"/>
      <w:numFmt w:val="bullet"/>
      <w:suff w:val="tab"/>
      <w:lvlText w:val="o"/>
      <w:lvlJc w:val="left"/>
      <w:pPr>
        <w:ind w:left="1440" w:hanging="357"/>
      </w:pPr>
      <w:rPr>
        <w:rFonts w:ascii="Courier New" w:hAnsi="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hint="default"/>
      </w:rPr>
    </w:lvl>
    <w:lvl w:ilvl="8">
      <w:start w:val="1"/>
      <w:numFmt w:val="bullet"/>
      <w:suff w:val="tab"/>
      <w:lvlText w:val=""/>
      <w:lvlJc w:val="left"/>
      <w:pPr>
        <w:ind w:left="6480" w:hanging="357"/>
      </w:pPr>
      <w:rPr>
        <w:rFonts w:ascii="Wingdings" w:hAnsi="Wingdings" w:hint="default"/>
      </w:rPr>
    </w:lvl>
  </w:abstractNum>
  <w:abstractNum w:abstractNumId="1">
    <w:multiLevelType w:val="hybridMultilevel"/>
    <w:lvl w:ilvl="0">
      <w:start w:val="1"/>
      <w:numFmt w:val="decimal"/>
      <w:suff w:val="tab"/>
      <w:lvlText w:val="%1"/>
      <w:lvlJc w:val="left"/>
      <w:pPr>
        <w:ind w:left="360" w:hanging="357"/>
      </w:pPr>
      <w:rPr>
        <w:rFonts w:hint="default"/>
      </w:rPr>
    </w:lvl>
    <w:lvl w:ilvl="1">
      <w:start w:val="1"/>
      <w:numFmt w:val="lowerLetter"/>
      <w:suff w:val="tab"/>
      <w:lvlText w:val="%2."/>
      <w:lvlJc w:val="left"/>
      <w:pPr>
        <w:ind w:left="1080" w:hanging="357"/>
      </w:pPr>
    </w:lvl>
    <w:lvl w:ilvl="2">
      <w:start w:val="1"/>
      <w:numFmt w:val="lowerRoman"/>
      <w:suff w:val="tab"/>
      <w:lvlText w:val="%3."/>
      <w:lvlJc w:val="right"/>
      <w:pPr>
        <w:ind w:left="1800" w:hanging="177"/>
      </w:pPr>
    </w:lvl>
    <w:lvl w:ilvl="3">
      <w:start w:val="1"/>
      <w:numFmt w:val="decimal"/>
      <w:suff w:val="tab"/>
      <w:lvlText w:val="%4."/>
      <w:lvlJc w:val="left"/>
      <w:pPr>
        <w:ind w:left="2520" w:hanging="357"/>
      </w:pPr>
    </w:lvl>
    <w:lvl w:ilvl="4">
      <w:start w:val="1"/>
      <w:numFmt w:val="lowerLetter"/>
      <w:suff w:val="tab"/>
      <w:lvlText w:val="%5."/>
      <w:lvlJc w:val="left"/>
      <w:pPr>
        <w:ind w:left="3240" w:hanging="357"/>
      </w:pPr>
    </w:lvl>
    <w:lvl w:ilvl="5">
      <w:start w:val="1"/>
      <w:numFmt w:val="lowerRoman"/>
      <w:suff w:val="tab"/>
      <w:lvlText w:val="%6."/>
      <w:lvlJc w:val="right"/>
      <w:pPr>
        <w:ind w:left="3960" w:hanging="177"/>
      </w:pPr>
    </w:lvl>
    <w:lvl w:ilvl="6">
      <w:start w:val="1"/>
      <w:numFmt w:val="decimal"/>
      <w:suff w:val="tab"/>
      <w:lvlText w:val="%7."/>
      <w:lvlJc w:val="left"/>
      <w:pPr>
        <w:ind w:left="4680" w:hanging="357"/>
      </w:pPr>
    </w:lvl>
    <w:lvl w:ilvl="7">
      <w:start w:val="1"/>
      <w:numFmt w:val="lowerLetter"/>
      <w:suff w:val="tab"/>
      <w:lvlText w:val="%8."/>
      <w:lvlJc w:val="left"/>
      <w:pPr>
        <w:ind w:left="5400" w:hanging="357"/>
      </w:pPr>
    </w:lvl>
    <w:lvl w:ilvl="8">
      <w:start w:val="1"/>
      <w:numFmt w:val="lowerRoman"/>
      <w:suff w:val="tab"/>
      <w:lvlText w:val="%9."/>
      <w:lvlJc w:val="right"/>
      <w:pPr>
        <w:ind w:left="6120" w:hanging="177"/>
      </w:pPr>
    </w:lvl>
  </w:abstractNum>
  <w:abstractNum w:abstractNumId="2">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3">
    <w:multiLevelType w:val="hybridMultilevel"/>
    <w:lvl w:ilvl="0">
      <w:start w:val="1"/>
      <w:numFmt w:val="bullet"/>
      <w:suff w:val="tab"/>
      <w:lvlText w:val=""/>
      <w:lvlJc w:val="left"/>
      <w:pPr>
        <w:ind w:left="720" w:hanging="357"/>
      </w:pPr>
      <w:rPr>
        <w:rFonts w:ascii="Symbol" w:hAnsi="Symbol" w:hint="default"/>
      </w:rPr>
    </w:lvl>
    <w:lvl w:ilvl="1">
      <w:start w:val="1"/>
      <w:numFmt w:val="bullet"/>
      <w:suff w:val="tab"/>
      <w:lvlText w:val="o"/>
      <w:lvlJc w:val="left"/>
      <w:pPr>
        <w:ind w:left="1440" w:hanging="357"/>
      </w:pPr>
      <w:rPr>
        <w:rFonts w:ascii="Courier New" w:hAnsi="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hint="default"/>
      </w:rPr>
    </w:lvl>
    <w:lvl w:ilvl="8">
      <w:start w:val="1"/>
      <w:numFmt w:val="bullet"/>
      <w:suff w:val="tab"/>
      <w:lvlText w:val=""/>
      <w:lvlJc w:val="left"/>
      <w:pPr>
        <w:ind w:left="6480" w:hanging="357"/>
      </w:pPr>
      <w:rPr>
        <w:rFonts w:ascii="Wingdings" w:hAnsi="Wingdings" w:hint="default"/>
      </w:rPr>
    </w:lvl>
  </w:abstractNum>
  <w:abstractNum w:abstractNumId="4">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5">
    <w:multiLevelType w:val="hybridMultilevel"/>
    <w:lvl w:ilvl="0">
      <w:start w:val="1"/>
      <w:numFmt w:val="bullet"/>
      <w:suff w:val="tab"/>
      <w:lvlText w:val=""/>
      <w:lvlJc w:val="left"/>
      <w:pPr>
        <w:ind w:left="720" w:hanging="357"/>
      </w:pPr>
      <w:rPr>
        <w:rFonts w:ascii="Symbol" w:hAnsi="Symbol" w:hint="default"/>
      </w:rPr>
    </w:lvl>
    <w:lvl w:ilvl="1">
      <w:start w:val="1"/>
      <w:numFmt w:val="bullet"/>
      <w:suff w:val="tab"/>
      <w:lvlText w:val="o"/>
      <w:lvlJc w:val="left"/>
      <w:pPr>
        <w:ind w:left="1440" w:hanging="357"/>
      </w:pPr>
      <w:rPr>
        <w:rFonts w:ascii="Courier New" w:hAnsi="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hint="default"/>
      </w:rPr>
    </w:lvl>
    <w:lvl w:ilvl="8">
      <w:start w:val="1"/>
      <w:numFmt w:val="bullet"/>
      <w:suff w:val="tab"/>
      <w:lvlText w:val=""/>
      <w:lvlJc w:val="left"/>
      <w:pPr>
        <w:ind w:left="6480" w:hanging="357"/>
      </w:pPr>
      <w:rPr>
        <w:rFonts w:ascii="Wingdings" w:hAnsi="Wingdings" w:hint="default"/>
      </w:rPr>
    </w:lvl>
  </w:abstractNum>
  <w:abstractNum w:abstractNumId="6">
    <w:multiLevelType w:val="hybridMultilevel"/>
    <w:lvl w:ilvl="0">
      <w:start w:val="1"/>
      <w:numFmt w:val="bullet"/>
      <w:suff w:val="tab"/>
      <w:lvlText w:val=""/>
      <w:lvlJc w:val="left"/>
      <w:pPr>
        <w:ind w:left="720" w:hanging="357"/>
      </w:pPr>
      <w:rPr>
        <w:rFonts w:ascii="Symbol" w:hAnsi="Symbol" w:hint="default"/>
      </w:rPr>
    </w:lvl>
    <w:lvl w:ilvl="1">
      <w:start w:val="1"/>
      <w:numFmt w:val="bullet"/>
      <w:suff w:val="tab"/>
      <w:lvlText w:val="o"/>
      <w:lvlJc w:val="left"/>
      <w:pPr>
        <w:ind w:left="1440" w:hanging="357"/>
      </w:pPr>
      <w:rPr>
        <w:rFonts w:ascii="Courier New" w:hAnsi="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hint="default"/>
      </w:rPr>
    </w:lvl>
    <w:lvl w:ilvl="8">
      <w:start w:val="1"/>
      <w:numFmt w:val="bullet"/>
      <w:suff w:val="tab"/>
      <w:lvlText w:val=""/>
      <w:lvlJc w:val="left"/>
      <w:pPr>
        <w:ind w:left="6480" w:hanging="357"/>
      </w:pPr>
      <w:rPr>
        <w:rFonts w:ascii="Wingdings" w:hAnsi="Wingdings" w:hint="default"/>
      </w:rPr>
    </w:lvl>
  </w:abstractNum>
  <w:abstractNum w:abstractNumId="7">
    <w:multiLevelType w:val="hybridMultilevel"/>
    <w:lvl w:ilvl="0">
      <w:start w:val="1"/>
      <w:numFmt w:val="decimal"/>
      <w:suff w:val="tab"/>
      <w:lvlText w:val="[%1]"/>
      <w:lvlJc w:val="left"/>
      <w:pPr>
        <w:ind w:left="360" w:hanging="357"/>
      </w:pPr>
      <w:rPr>
        <w:rFonts w:hint="default"/>
      </w:rPr>
    </w:lvl>
    <w:lvl w:ilvl="1">
      <w:start w:val="1"/>
      <w:numFmt w:val="lowerLetter"/>
      <w:suff w:val="tab"/>
      <w:lvlText w:val="%2."/>
      <w:lvlJc w:val="left"/>
      <w:pPr>
        <w:ind w:left="1080" w:hanging="357"/>
      </w:pPr>
    </w:lvl>
    <w:lvl w:ilvl="2">
      <w:start w:val="1"/>
      <w:numFmt w:val="lowerRoman"/>
      <w:suff w:val="tab"/>
      <w:lvlText w:val="%3."/>
      <w:lvlJc w:val="right"/>
      <w:pPr>
        <w:ind w:left="1800" w:hanging="177"/>
      </w:pPr>
    </w:lvl>
    <w:lvl w:ilvl="3">
      <w:start w:val="1"/>
      <w:numFmt w:val="decimal"/>
      <w:suff w:val="tab"/>
      <w:lvlText w:val="%4."/>
      <w:lvlJc w:val="left"/>
      <w:pPr>
        <w:ind w:left="2520" w:hanging="357"/>
      </w:pPr>
    </w:lvl>
    <w:lvl w:ilvl="4">
      <w:start w:val="1"/>
      <w:numFmt w:val="lowerLetter"/>
      <w:suff w:val="tab"/>
      <w:lvlText w:val="%5."/>
      <w:lvlJc w:val="left"/>
      <w:pPr>
        <w:ind w:left="3240" w:hanging="357"/>
      </w:pPr>
    </w:lvl>
    <w:lvl w:ilvl="5">
      <w:start w:val="1"/>
      <w:numFmt w:val="lowerRoman"/>
      <w:suff w:val="tab"/>
      <w:lvlText w:val="%6."/>
      <w:lvlJc w:val="right"/>
      <w:pPr>
        <w:ind w:left="3960" w:hanging="177"/>
      </w:pPr>
    </w:lvl>
    <w:lvl w:ilvl="6">
      <w:start w:val="1"/>
      <w:numFmt w:val="decimal"/>
      <w:suff w:val="tab"/>
      <w:lvlText w:val="%7."/>
      <w:lvlJc w:val="left"/>
      <w:pPr>
        <w:ind w:left="4680" w:hanging="357"/>
      </w:pPr>
    </w:lvl>
    <w:lvl w:ilvl="7">
      <w:start w:val="1"/>
      <w:numFmt w:val="lowerLetter"/>
      <w:suff w:val="tab"/>
      <w:lvlText w:val="%8."/>
      <w:lvlJc w:val="left"/>
      <w:pPr>
        <w:ind w:left="5400" w:hanging="357"/>
      </w:pPr>
    </w:lvl>
    <w:lvl w:ilvl="8">
      <w:start w:val="1"/>
      <w:numFmt w:val="lowerRoman"/>
      <w:suff w:val="tab"/>
      <w:lvlText w:val="%9."/>
      <w:lvlJc w:val="right"/>
      <w:pPr>
        <w:ind w:left="6120" w:hanging="177"/>
      </w:pPr>
    </w:lvl>
  </w:abstractNum>
  <w:abstractNum w:abstractNumId="8">
    <w:multiLevelType w:val="hybridMultilevel"/>
    <w:lvl w:ilvl="0">
      <w:start w:val="1"/>
      <w:numFmt w:val="bullet"/>
      <w:suff w:val="tab"/>
      <w:lvlText w:val=""/>
      <w:lvlJc w:val="left"/>
      <w:pPr>
        <w:ind w:left="777" w:hanging="357"/>
      </w:pPr>
      <w:rPr>
        <w:rFonts w:ascii="Symbol" w:hAnsi="Symbol" w:hint="default"/>
      </w:rPr>
    </w:lvl>
    <w:lvl w:ilvl="1">
      <w:start w:val="1"/>
      <w:numFmt w:val="bullet"/>
      <w:suff w:val="tab"/>
      <w:lvlText w:val="o"/>
      <w:lvlJc w:val="left"/>
      <w:pPr>
        <w:ind w:left="1497" w:hanging="357"/>
      </w:pPr>
      <w:rPr>
        <w:rFonts w:ascii="Courier New" w:hAnsi="Courier New" w:hint="default"/>
      </w:rPr>
    </w:lvl>
    <w:lvl w:ilvl="2">
      <w:start w:val="1"/>
      <w:numFmt w:val="bullet"/>
      <w:suff w:val="tab"/>
      <w:lvlText w:val=""/>
      <w:lvlJc w:val="left"/>
      <w:pPr>
        <w:ind w:left="2217" w:hanging="357"/>
      </w:pPr>
      <w:rPr>
        <w:rFonts w:ascii="Wingdings" w:hAnsi="Wingdings" w:hint="default"/>
      </w:rPr>
    </w:lvl>
    <w:lvl w:ilvl="3">
      <w:start w:val="1"/>
      <w:numFmt w:val="bullet"/>
      <w:suff w:val="tab"/>
      <w:lvlText w:val=""/>
      <w:lvlJc w:val="left"/>
      <w:pPr>
        <w:ind w:left="2937" w:hanging="357"/>
      </w:pPr>
      <w:rPr>
        <w:rFonts w:ascii="Symbol" w:hAnsi="Symbol" w:hint="default"/>
      </w:rPr>
    </w:lvl>
    <w:lvl w:ilvl="4">
      <w:start w:val="1"/>
      <w:numFmt w:val="bullet"/>
      <w:suff w:val="tab"/>
      <w:lvlText w:val="o"/>
      <w:lvlJc w:val="left"/>
      <w:pPr>
        <w:ind w:left="3657" w:hanging="357"/>
      </w:pPr>
      <w:rPr>
        <w:rFonts w:ascii="Courier New" w:hAnsi="Courier New" w:hint="default"/>
      </w:rPr>
    </w:lvl>
    <w:lvl w:ilvl="5">
      <w:start w:val="1"/>
      <w:numFmt w:val="bullet"/>
      <w:suff w:val="tab"/>
      <w:lvlText w:val=""/>
      <w:lvlJc w:val="left"/>
      <w:pPr>
        <w:ind w:left="4377" w:hanging="357"/>
      </w:pPr>
      <w:rPr>
        <w:rFonts w:ascii="Wingdings" w:hAnsi="Wingdings" w:hint="default"/>
      </w:rPr>
    </w:lvl>
    <w:lvl w:ilvl="6">
      <w:start w:val="1"/>
      <w:numFmt w:val="bullet"/>
      <w:suff w:val="tab"/>
      <w:lvlText w:val=""/>
      <w:lvlJc w:val="left"/>
      <w:pPr>
        <w:ind w:left="5097" w:hanging="357"/>
      </w:pPr>
      <w:rPr>
        <w:rFonts w:ascii="Symbol" w:hAnsi="Symbol" w:hint="default"/>
      </w:rPr>
    </w:lvl>
    <w:lvl w:ilvl="7">
      <w:start w:val="1"/>
      <w:numFmt w:val="bullet"/>
      <w:suff w:val="tab"/>
      <w:lvlText w:val="o"/>
      <w:lvlJc w:val="left"/>
      <w:pPr>
        <w:ind w:left="5817" w:hanging="357"/>
      </w:pPr>
      <w:rPr>
        <w:rFonts w:ascii="Courier New" w:hAnsi="Courier New" w:hint="default"/>
      </w:rPr>
    </w:lvl>
    <w:lvl w:ilvl="8">
      <w:start w:val="1"/>
      <w:numFmt w:val="bullet"/>
      <w:suff w:val="tab"/>
      <w:lvlText w:val=""/>
      <w:lvlJc w:val="left"/>
      <w:pPr>
        <w:ind w:left="6537" w:hanging="357"/>
      </w:pPr>
      <w:rPr>
        <w:rFonts w:ascii="Wingdings" w:hAnsi="Wingdings" w:hint="default"/>
      </w:rPr>
    </w:lvl>
  </w:abstractNum>
  <w:abstractNum w:abstractNumId="9">
    <w:multiLevelType w:val="hybridMultilevel"/>
    <w:lvl w:ilvl="0">
      <w:start w:val="1"/>
      <w:numFmt w:val="decimal"/>
      <w:suff w:val="tab"/>
      <w:lvlText w:val="[%1]"/>
      <w:lvlJc w:val="left"/>
      <w:pPr>
        <w:ind w:left="360" w:hanging="357"/>
      </w:pPr>
      <w:rPr>
        <w:rFonts w:hint="default"/>
      </w:rPr>
    </w:lvl>
    <w:lvl w:ilvl="1">
      <w:start w:val="1"/>
      <w:numFmt w:val="lowerLetter"/>
      <w:suff w:val="tab"/>
      <w:lvlText w:val="%2."/>
      <w:lvlJc w:val="left"/>
      <w:pPr>
        <w:ind w:left="1080" w:hanging="357"/>
      </w:pPr>
    </w:lvl>
    <w:lvl w:ilvl="2">
      <w:start w:val="1"/>
      <w:numFmt w:val="lowerRoman"/>
      <w:suff w:val="tab"/>
      <w:lvlText w:val="%3."/>
      <w:lvlJc w:val="right"/>
      <w:pPr>
        <w:ind w:left="1800" w:hanging="177"/>
      </w:pPr>
    </w:lvl>
    <w:lvl w:ilvl="3">
      <w:start w:val="1"/>
      <w:numFmt w:val="decimal"/>
      <w:suff w:val="tab"/>
      <w:lvlText w:val="%4."/>
      <w:lvlJc w:val="left"/>
      <w:pPr>
        <w:ind w:left="2520" w:hanging="357"/>
      </w:pPr>
    </w:lvl>
    <w:lvl w:ilvl="4">
      <w:start w:val="1"/>
      <w:numFmt w:val="lowerLetter"/>
      <w:suff w:val="tab"/>
      <w:lvlText w:val="%5."/>
      <w:lvlJc w:val="left"/>
      <w:pPr>
        <w:ind w:left="3240" w:hanging="357"/>
      </w:pPr>
    </w:lvl>
    <w:lvl w:ilvl="5">
      <w:start w:val="1"/>
      <w:numFmt w:val="lowerRoman"/>
      <w:suff w:val="tab"/>
      <w:lvlText w:val="%6."/>
      <w:lvlJc w:val="right"/>
      <w:pPr>
        <w:ind w:left="3960" w:hanging="177"/>
      </w:pPr>
    </w:lvl>
    <w:lvl w:ilvl="6">
      <w:start w:val="1"/>
      <w:numFmt w:val="decimal"/>
      <w:suff w:val="tab"/>
      <w:lvlText w:val="%7."/>
      <w:lvlJc w:val="left"/>
      <w:pPr>
        <w:ind w:left="4680" w:hanging="357"/>
      </w:pPr>
    </w:lvl>
    <w:lvl w:ilvl="7">
      <w:start w:val="1"/>
      <w:numFmt w:val="lowerLetter"/>
      <w:suff w:val="tab"/>
      <w:lvlText w:val="%8."/>
      <w:lvlJc w:val="left"/>
      <w:pPr>
        <w:ind w:left="5400" w:hanging="357"/>
      </w:pPr>
    </w:lvl>
    <w:lvl w:ilvl="8">
      <w:start w:val="1"/>
      <w:numFmt w:val="lowerRoman"/>
      <w:suff w:val="tab"/>
      <w:lvlText w:val="%9."/>
      <w:lvlJc w:val="right"/>
      <w:pPr>
        <w:ind w:left="6120" w:hanging="177"/>
      </w:pPr>
    </w:lvl>
  </w:abstractNum>
  <w:abstractNum w:abstractNumId="10">
    <w:multiLevelType w:val="hybridMultilevel"/>
    <w:lvl w:ilvl="0">
      <w:start w:val="1"/>
      <w:numFmt w:val="bullet"/>
      <w:suff w:val="tab"/>
      <w:lvlText w:val=""/>
      <w:lvlJc w:val="left"/>
      <w:pPr>
        <w:ind w:left="777" w:hanging="357"/>
      </w:pPr>
      <w:rPr>
        <w:rFonts w:ascii="Symbol" w:hAnsi="Symbol" w:hint="default"/>
      </w:rPr>
    </w:lvl>
    <w:lvl w:ilvl="1">
      <w:start w:val="1"/>
      <w:numFmt w:val="bullet"/>
      <w:suff w:val="tab"/>
      <w:lvlText w:val="o"/>
      <w:lvlJc w:val="left"/>
      <w:pPr>
        <w:ind w:left="1497" w:hanging="357"/>
      </w:pPr>
      <w:rPr>
        <w:rFonts w:ascii="Courier New" w:hAnsi="Courier New" w:hint="default"/>
      </w:rPr>
    </w:lvl>
    <w:lvl w:ilvl="2">
      <w:start w:val="1"/>
      <w:numFmt w:val="bullet"/>
      <w:suff w:val="tab"/>
      <w:lvlText w:val=""/>
      <w:lvlJc w:val="left"/>
      <w:pPr>
        <w:ind w:left="2217" w:hanging="357"/>
      </w:pPr>
      <w:rPr>
        <w:rFonts w:ascii="Wingdings" w:hAnsi="Wingdings" w:hint="default"/>
      </w:rPr>
    </w:lvl>
    <w:lvl w:ilvl="3">
      <w:start w:val="1"/>
      <w:numFmt w:val="bullet"/>
      <w:suff w:val="tab"/>
      <w:lvlText w:val=""/>
      <w:lvlJc w:val="left"/>
      <w:pPr>
        <w:ind w:left="2937" w:hanging="357"/>
      </w:pPr>
      <w:rPr>
        <w:rFonts w:ascii="Symbol" w:hAnsi="Symbol" w:hint="default"/>
      </w:rPr>
    </w:lvl>
    <w:lvl w:ilvl="4">
      <w:start w:val="1"/>
      <w:numFmt w:val="bullet"/>
      <w:suff w:val="tab"/>
      <w:lvlText w:val="o"/>
      <w:lvlJc w:val="left"/>
      <w:pPr>
        <w:ind w:left="3657" w:hanging="357"/>
      </w:pPr>
      <w:rPr>
        <w:rFonts w:ascii="Courier New" w:hAnsi="Courier New" w:hint="default"/>
      </w:rPr>
    </w:lvl>
    <w:lvl w:ilvl="5">
      <w:start w:val="1"/>
      <w:numFmt w:val="bullet"/>
      <w:suff w:val="tab"/>
      <w:lvlText w:val=""/>
      <w:lvlJc w:val="left"/>
      <w:pPr>
        <w:ind w:left="4377" w:hanging="357"/>
      </w:pPr>
      <w:rPr>
        <w:rFonts w:ascii="Wingdings" w:hAnsi="Wingdings" w:hint="default"/>
      </w:rPr>
    </w:lvl>
    <w:lvl w:ilvl="6">
      <w:start w:val="1"/>
      <w:numFmt w:val="bullet"/>
      <w:suff w:val="tab"/>
      <w:lvlText w:val=""/>
      <w:lvlJc w:val="left"/>
      <w:pPr>
        <w:ind w:left="5097" w:hanging="357"/>
      </w:pPr>
      <w:rPr>
        <w:rFonts w:ascii="Symbol" w:hAnsi="Symbol" w:hint="default"/>
      </w:rPr>
    </w:lvl>
    <w:lvl w:ilvl="7">
      <w:start w:val="1"/>
      <w:numFmt w:val="bullet"/>
      <w:suff w:val="tab"/>
      <w:lvlText w:val="o"/>
      <w:lvlJc w:val="left"/>
      <w:pPr>
        <w:ind w:left="5817" w:hanging="357"/>
      </w:pPr>
      <w:rPr>
        <w:rFonts w:ascii="Courier New" w:hAnsi="Courier New" w:hint="default"/>
      </w:rPr>
    </w:lvl>
    <w:lvl w:ilvl="8">
      <w:start w:val="1"/>
      <w:numFmt w:val="bullet"/>
      <w:suff w:val="tab"/>
      <w:lvlText w:val=""/>
      <w:lvlJc w:val="left"/>
      <w:pPr>
        <w:ind w:left="6537" w:hanging="357"/>
      </w:pPr>
      <w:rPr>
        <w:rFonts w:ascii="Wingdings" w:hAnsi="Wingdings" w:hint="default"/>
      </w:rPr>
    </w:lvl>
  </w:abstractNum>
  <w:abstractNum w:abstractNumId="11">
    <w:multiLevelType w:val="hybridMultilevel"/>
    <w:lvl w:ilvl="0">
      <w:start w:val="1"/>
      <w:numFmt w:val="decimal"/>
      <w:pStyle w:val="229"/>
      <w:suff w:val="tab"/>
      <w:lvlText w:val="%1"/>
      <w:lvlJc w:val="left"/>
      <w:pPr>
        <w:ind w:left="432" w:hanging="429"/>
      </w:pPr>
    </w:lvl>
    <w:lvl w:ilvl="1">
      <w:start w:val="1"/>
      <w:numFmt w:val="decimal"/>
      <w:pStyle w:val="230"/>
      <w:suff w:val="tab"/>
      <w:lvlText w:val="%1.%2"/>
      <w:lvlJc w:val="left"/>
      <w:pPr>
        <w:ind w:left="576" w:hanging="573"/>
      </w:pPr>
    </w:lvl>
    <w:lvl w:ilvl="2">
      <w:start w:val="1"/>
      <w:numFmt w:val="decimal"/>
      <w:pStyle w:val="231"/>
      <w:suff w:val="tab"/>
      <w:lvlText w:val="%1.%2.%3"/>
      <w:lvlJc w:val="left"/>
      <w:pPr>
        <w:ind w:left="720" w:hanging="717"/>
      </w:pPr>
    </w:lvl>
    <w:lvl w:ilvl="3">
      <w:start w:val="1"/>
      <w:numFmt w:val="decimal"/>
      <w:pStyle w:val="232"/>
      <w:suff w:val="tab"/>
      <w:lvlText w:val="%1.%2.%3.%4"/>
      <w:lvlJc w:val="left"/>
      <w:pPr>
        <w:ind w:left="864" w:hanging="861"/>
      </w:pPr>
    </w:lvl>
    <w:lvl w:ilvl="4">
      <w:start w:val="1"/>
      <w:numFmt w:val="decimal"/>
      <w:pStyle w:val="233"/>
      <w:suff w:val="tab"/>
      <w:lvlText w:val="%1.%2.%3.%4.%5"/>
      <w:lvlJc w:val="left"/>
      <w:pPr>
        <w:ind w:left="1008" w:hanging="1005"/>
      </w:pPr>
    </w:lvl>
    <w:lvl w:ilvl="5">
      <w:start w:val="1"/>
      <w:numFmt w:val="decimal"/>
      <w:pStyle w:val="234"/>
      <w:suff w:val="tab"/>
      <w:lvlText w:val="%1.%2.%3.%4.%5.%6"/>
      <w:lvlJc w:val="left"/>
      <w:pPr>
        <w:ind w:left="1152" w:hanging="1149"/>
      </w:pPr>
    </w:lvl>
    <w:lvl w:ilvl="6">
      <w:start w:val="1"/>
      <w:numFmt w:val="decimal"/>
      <w:pStyle w:val="235"/>
      <w:suff w:val="tab"/>
      <w:lvlText w:val="%1.%2.%3.%4.%5.%6.%7"/>
      <w:lvlJc w:val="left"/>
      <w:pPr>
        <w:ind w:left="1296" w:hanging="1293"/>
      </w:pPr>
    </w:lvl>
    <w:lvl w:ilvl="7">
      <w:start w:val="1"/>
      <w:numFmt w:val="decimal"/>
      <w:pStyle w:val="236"/>
      <w:suff w:val="tab"/>
      <w:lvlText w:val="%1.%2.%3.%4.%5.%6.%7.%8"/>
      <w:lvlJc w:val="left"/>
      <w:pPr>
        <w:ind w:left="1440" w:hanging="1437"/>
      </w:pPr>
    </w:lvl>
    <w:lvl w:ilvl="8">
      <w:start w:val="1"/>
      <w:numFmt w:val="decimal"/>
      <w:pStyle w:val="237"/>
      <w:suff w:val="tab"/>
      <w:lvlText w:val="%1.%2.%3.%4.%5.%6.%7.%8.%9"/>
      <w:lvlJc w:val="left"/>
      <w:pPr>
        <w:ind w:left="1584" w:hanging="1581"/>
      </w:pPr>
    </w:lvl>
  </w:abstractNum>
  <w:abstractNum w:abstractNumId="12">
    <w:multiLevelType w:val="hybridMultilevel"/>
    <w:lvl w:ilvl="0">
      <w:start w:val="1"/>
      <w:numFmt w:val="bullet"/>
      <w:suff w:val="tab"/>
      <w:lvlText w:val="·"/>
      <w:lvlJc w:val="left"/>
      <w:pPr>
        <w:ind w:left="720" w:hanging="357"/>
      </w:pPr>
      <w:rPr>
        <w:rFonts w:ascii="Symbol" w:hAnsi="Symbol" w:cs="Symbol" w:eastAsia="Symbol"/>
      </w:rPr>
    </w:lvl>
    <w:lvl w:ilvl="1">
      <w:start w:val="1"/>
      <w:numFmt w:val="bullet"/>
      <w:suff w:val="tab"/>
      <w:lvlText w:val="o"/>
      <w:lvlJc w:val="left"/>
      <w:pPr>
        <w:ind w:left="1440" w:hanging="357"/>
      </w:pPr>
      <w:rPr>
        <w:rFonts w:ascii="Courier New" w:hAnsi="Courier New" w:cs="Courier New" w:eastAsia="Courier New"/>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abstractNum w:abstractNumId="13">
    <w:multiLevelType w:val="hybridMultilevel"/>
    <w:lvl w:ilvl="0">
      <w:start w:val="1"/>
      <w:numFmt w:val="bullet"/>
      <w:suff w:val="tab"/>
      <w:lvlText w:val="·"/>
      <w:lvlJc w:val="left"/>
      <w:pPr>
        <w:ind w:left="720" w:hanging="357"/>
      </w:pPr>
      <w:rPr>
        <w:rFonts w:ascii="Symbol" w:hAnsi="Symbol" w:cs="Symbol" w:eastAsia="Symbol"/>
      </w:rPr>
    </w:lvl>
    <w:lvl w:ilvl="1">
      <w:start w:val="1"/>
      <w:numFmt w:val="bullet"/>
      <w:suff w:val="tab"/>
      <w:lvlText w:val="o"/>
      <w:lvlJc w:val="left"/>
      <w:pPr>
        <w:ind w:left="1440" w:hanging="357"/>
      </w:pPr>
      <w:rPr>
        <w:rFonts w:ascii="Courier New" w:hAnsi="Courier New" w:cs="Courier New" w:eastAsia="Courier New"/>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abstractNum w:abstractNumId="14">
    <w:multiLevelType w:val="hybridMultilevel"/>
    <w:lvl w:ilvl="0">
      <w:start w:val="1"/>
      <w:numFmt w:val="bullet"/>
      <w:suff w:val="tab"/>
      <w:lvlText w:val="·"/>
      <w:lvlJc w:val="left"/>
      <w:pPr>
        <w:ind w:left="720" w:hanging="357"/>
      </w:pPr>
      <w:rPr>
        <w:rFonts w:ascii="Symbol" w:hAnsi="Symbol" w:cs="Symbol" w:eastAsia="Symbol"/>
      </w:rPr>
    </w:lvl>
    <w:lvl w:ilvl="1">
      <w:start w:val="1"/>
      <w:numFmt w:val="bullet"/>
      <w:suff w:val="tab"/>
      <w:lvlText w:val="o"/>
      <w:lvlJc w:val="left"/>
      <w:pPr>
        <w:ind w:left="1440" w:hanging="357"/>
      </w:pPr>
      <w:rPr>
        <w:rFonts w:ascii="Courier New" w:hAnsi="Courier New" w:cs="Courier New" w:eastAsia="Courier New"/>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abstractNum w:abstractNumId="15">
    <w:multiLevelType w:val="hybridMultilevel"/>
    <w:lvl w:ilvl="0">
      <w:start w:val="1"/>
      <w:numFmt w:val="bullet"/>
      <w:suff w:val="tab"/>
      <w:lvlText w:val="·"/>
      <w:lvlJc w:val="left"/>
      <w:pPr>
        <w:ind w:left="720" w:hanging="357"/>
      </w:pPr>
      <w:rPr>
        <w:rFonts w:ascii="Symbol" w:hAnsi="Symbol" w:cs="Symbol" w:eastAsia="Symbol"/>
      </w:rPr>
    </w:lvl>
    <w:lvl w:ilvl="1">
      <w:start w:val="1"/>
      <w:numFmt w:val="bullet"/>
      <w:suff w:val="tab"/>
      <w:lvlText w:val="o"/>
      <w:lvlJc w:val="left"/>
      <w:pPr>
        <w:ind w:left="1440" w:hanging="357"/>
      </w:pPr>
      <w:rPr>
        <w:rFonts w:ascii="Courier New" w:hAnsi="Courier New" w:cs="Courier New" w:eastAsia="Courier New"/>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08"/>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cs="Calibri" w:eastAsia="Calibri"/>
        <w:color w:val="auto"/>
        <w:spacing w:val="0"/>
        <w:position w:val="0"/>
        <w:sz w:val="22"/>
        <w:szCs w:val="22"/>
        <w:lang w:val="es-ES" w:bidi="ar-SA" w:eastAsia="en-US"/>
      </w:rPr>
    </w:rPrDefault>
    <w:pPrDefault>
      <w:pPr>
        <w:ind w:left="0" w:right="0" w:hanging="0"/>
        <w:jc w:val="left"/>
        <w:spacing w:lineRule="auto" w:line="276" w:after="20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82">
    <w:name w:val="Heading 1 Char"/>
    <w:basedOn w:val="238"/>
    <w:uiPriority w:val="9"/>
    <w:rPr>
      <w:rFonts w:ascii="Arial" w:hAnsi="Arial" w:cs="Arial" w:eastAsia="Arial"/>
      <w:b/>
      <w:bCs/>
      <w:color w:val="000000" w:themeColor="text1"/>
      <w:sz w:val="48"/>
      <w:szCs w:val="48"/>
    </w:rPr>
  </w:style>
  <w:style w:type="character" w:styleId="183">
    <w:name w:val="Heading 2 Char"/>
    <w:basedOn w:val="238"/>
    <w:uiPriority w:val="9"/>
    <w:rPr>
      <w:rFonts w:ascii="Arial" w:hAnsi="Arial" w:cs="Arial" w:eastAsia="Arial"/>
      <w:b/>
      <w:bCs/>
      <w:color w:val="000000" w:themeColor="text1"/>
      <w:sz w:val="40"/>
      <w:szCs w:val="40"/>
    </w:rPr>
  </w:style>
  <w:style w:type="character" w:styleId="184">
    <w:name w:val="Heading 3 Char"/>
    <w:basedOn w:val="238"/>
    <w:uiPriority w:val="9"/>
    <w:rPr>
      <w:rFonts w:ascii="Arial" w:hAnsi="Arial" w:cs="Arial" w:eastAsia="Arial"/>
      <w:b/>
      <w:bCs/>
      <w:i/>
      <w:iCs/>
      <w:color w:val="000000" w:themeColor="text1"/>
      <w:sz w:val="40"/>
      <w:szCs w:val="40"/>
    </w:rPr>
  </w:style>
  <w:style w:type="character" w:styleId="185">
    <w:name w:val="Heading 4 Char"/>
    <w:basedOn w:val="238"/>
    <w:uiPriority w:val="9"/>
    <w:rPr>
      <w:rFonts w:ascii="Arial" w:hAnsi="Arial" w:cs="Arial" w:eastAsia="Arial"/>
      <w:color w:val="232323"/>
      <w:sz w:val="32"/>
      <w:szCs w:val="32"/>
    </w:rPr>
  </w:style>
  <w:style w:type="character" w:styleId="186">
    <w:name w:val="Heading 5 Char"/>
    <w:basedOn w:val="238"/>
    <w:uiPriority w:val="9"/>
    <w:rPr>
      <w:rFonts w:ascii="Arial" w:hAnsi="Arial" w:cs="Arial" w:eastAsia="Arial"/>
      <w:b/>
      <w:bCs/>
      <w:color w:val="444444"/>
      <w:sz w:val="28"/>
      <w:szCs w:val="28"/>
    </w:rPr>
  </w:style>
  <w:style w:type="character" w:styleId="187">
    <w:name w:val="Heading 6 Char"/>
    <w:basedOn w:val="238"/>
    <w:uiPriority w:val="9"/>
    <w:rPr>
      <w:rFonts w:ascii="Arial" w:hAnsi="Arial" w:cs="Arial" w:eastAsia="Arial"/>
      <w:i/>
      <w:iCs/>
      <w:color w:val="232323"/>
      <w:sz w:val="28"/>
      <w:szCs w:val="28"/>
    </w:rPr>
  </w:style>
  <w:style w:type="character" w:styleId="188">
    <w:name w:val="Heading 7 Char"/>
    <w:basedOn w:val="238"/>
    <w:uiPriority w:val="9"/>
    <w:rPr>
      <w:rFonts w:ascii="Arial" w:hAnsi="Arial" w:cs="Arial" w:eastAsia="Arial"/>
      <w:b/>
      <w:bCs/>
      <w:color w:val="606060"/>
      <w:sz w:val="28"/>
      <w:szCs w:val="28"/>
    </w:rPr>
  </w:style>
  <w:style w:type="character" w:styleId="189">
    <w:name w:val="Heading 8 Char"/>
    <w:basedOn w:val="238"/>
    <w:uiPriority w:val="9"/>
    <w:rPr>
      <w:rFonts w:ascii="Arial" w:hAnsi="Arial" w:cs="Arial" w:eastAsia="Arial"/>
      <w:color w:val="444444"/>
      <w:sz w:val="24"/>
      <w:szCs w:val="24"/>
    </w:rPr>
  </w:style>
  <w:style w:type="character" w:styleId="190">
    <w:name w:val="Heading 9 Char"/>
    <w:basedOn w:val="238"/>
    <w:uiPriority w:val="9"/>
    <w:rPr>
      <w:rFonts w:ascii="Arial" w:hAnsi="Arial" w:cs="Arial" w:eastAsia="Arial"/>
      <w:i/>
      <w:iCs/>
      <w:color w:val="444444"/>
      <w:sz w:val="23"/>
      <w:szCs w:val="23"/>
    </w:rPr>
  </w:style>
  <w:style w:type="paragraph" w:styleId="191">
    <w:name w:val="Title"/>
    <w:basedOn w:val="228"/>
    <w:next w:val="228"/>
    <w:qFormat/>
    <w:uiPriority w:val="10"/>
    <w:rPr>
      <w:b/>
      <w:color w:val="000000"/>
      <w:sz w:val="72"/>
    </w:rPr>
    <w:pPr>
      <w:spacing w:lineRule="auto" w:line="240" w:after="80" w:before="300"/>
      <w:pBdr>
        <w:bottom w:val="single" w:color="000000" w:sz="24" w:space="0"/>
      </w:pBdr>
      <w:outlineLvl w:val="0"/>
    </w:pPr>
  </w:style>
  <w:style w:type="paragraph" w:styleId="192">
    <w:name w:val="Subtitle"/>
    <w:basedOn w:val="228"/>
    <w:next w:val="228"/>
    <w:qFormat/>
    <w:uiPriority w:val="11"/>
    <w:rPr>
      <w:i/>
      <w:color w:val="444444"/>
      <w:sz w:val="52"/>
    </w:rPr>
    <w:pPr>
      <w:spacing w:lineRule="auto" w:line="240"/>
      <w:outlineLvl w:val="0"/>
    </w:pPr>
  </w:style>
  <w:style w:type="paragraph" w:styleId="193">
    <w:name w:val="Quote"/>
    <w:basedOn w:val="228"/>
    <w:next w:val="228"/>
    <w:qFormat/>
    <w:uiPriority w:val="29"/>
    <w:rPr>
      <w:i/>
      <w:color w:val="373737"/>
      <w:sz w:val="18"/>
    </w:rPr>
    <w:pPr>
      <w:ind w:left="3402"/>
      <w:pBdr>
        <w:left w:val="single" w:color="A6A6A6" w:sz="12" w:space="11"/>
        <w:bottom w:val="single" w:color="A6A6A6" w:sz="12" w:space="3"/>
      </w:pBdr>
    </w:pPr>
  </w:style>
  <w:style w:type="table" w:styleId="194">
    <w:name w:val="Lined"/>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195">
    <w:name w:val="Lined - Accent 1"/>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196">
    <w:name w:val="Lined - Accent 2"/>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197">
    <w:name w:val="Lined - Accent 3"/>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198">
    <w:name w:val="Lined - Accent 4"/>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199">
    <w:name w:val="Lined - Accent 5"/>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00">
    <w:name w:val="Lined - Accent 6"/>
    <w:basedOn w:val="239"/>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201">
    <w:name w:val="Bordered"/>
    <w:basedOn w:val="239"/>
    <w:uiPriority w:val="99"/>
    <w:pPr>
      <w:spacing w:lineRule="auto" w:line="240" w:after="0"/>
    </w:pPr>
    <w:tblPr>
      <w:tblStyleRowBandSize w:val="1"/>
      <w:tblStyleColBandSize w:val="1"/>
      <w:tblInd w:w="0" w:type="dxa"/>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202">
    <w:name w:val="Bordered - Accent 1"/>
    <w:basedOn w:val="239"/>
    <w:uiPriority w:val="99"/>
    <w:pPr>
      <w:spacing w:lineRule="auto" w:line="240" w:after="0"/>
    </w:pPr>
    <w:tblPr>
      <w:tblStyleRowBandSize w:val="1"/>
      <w:tblStyleColBandSize w:val="1"/>
      <w:tblInd w:w="0" w:type="dxa"/>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203">
    <w:name w:val="Bordered - Accent 2"/>
    <w:basedOn w:val="239"/>
    <w:uiPriority w:val="99"/>
    <w:pPr>
      <w:spacing w:lineRule="auto" w:line="240" w:after="0"/>
    </w:pPr>
    <w:tblPr>
      <w:tblStyleRowBandSize w:val="1"/>
      <w:tblStyleColBandSize w:val="1"/>
      <w:tblInd w:w="0" w:type="dxa"/>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204">
    <w:name w:val="Bordered - Accent 3"/>
    <w:basedOn w:val="239"/>
    <w:uiPriority w:val="99"/>
    <w:pPr>
      <w:spacing w:lineRule="auto" w:line="240" w:after="0"/>
    </w:pPr>
    <w:tblPr>
      <w:tblStyleRowBandSize w:val="1"/>
      <w:tblStyleColBandSize w:val="1"/>
      <w:tblInd w:w="0" w:type="dxa"/>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205">
    <w:name w:val="Bordered - Accent 4"/>
    <w:basedOn w:val="239"/>
    <w:uiPriority w:val="99"/>
    <w:pPr>
      <w:spacing w:lineRule="auto" w:line="240" w:after="0"/>
    </w:pPr>
    <w:tblPr>
      <w:tblStyleRowBandSize w:val="1"/>
      <w:tblStyleColBandSize w:val="1"/>
      <w:tblInd w:w="0" w:type="dxa"/>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206">
    <w:name w:val="Bordered - Accent 5"/>
    <w:basedOn w:val="239"/>
    <w:uiPriority w:val="99"/>
    <w:pPr>
      <w:spacing w:lineRule="auto" w:line="240" w:after="0"/>
    </w:pPr>
    <w:tblPr>
      <w:tblStyleRowBandSize w:val="1"/>
      <w:tblStyleColBandSize w:val="1"/>
      <w:tblInd w:w="0" w:type="dxa"/>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207">
    <w:name w:val="Bordered - Accent 6"/>
    <w:basedOn w:val="239"/>
    <w:uiPriority w:val="99"/>
    <w:pPr>
      <w:spacing w:lineRule="auto" w:line="240" w:after="0"/>
    </w:pPr>
    <w:tblPr>
      <w:tblStyleRowBandSize w:val="1"/>
      <w:tblStyleColBandSize w:val="1"/>
      <w:tblInd w:w="0" w:type="dxa"/>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208">
    <w:name w:val="Bordered &amp; Lined"/>
    <w:basedOn w:val="239"/>
    <w:uiPriority w:val="99"/>
    <w:rPr>
      <w:color w:val="404040"/>
    </w:rPr>
    <w:pPr>
      <w:spacing w:lineRule="auto" w:line="240" w:after="0"/>
    </w:pPr>
    <w:tblPr>
      <w:tblStyleRowBandSize w:val="1"/>
      <w:tblStyleColBandSize w:val="1"/>
      <w:tblInd w:w="0" w:type="dxa"/>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09">
    <w:name w:val="Bordered &amp; Lined - Accent 1"/>
    <w:basedOn w:val="239"/>
    <w:uiPriority w:val="99"/>
    <w:rPr>
      <w:color w:val="404040"/>
    </w:rPr>
    <w:pPr>
      <w:spacing w:lineRule="auto" w:line="240" w:after="0"/>
    </w:pPr>
    <w:tblPr>
      <w:tblStyleRowBandSize w:val="1"/>
      <w:tblStyleColBandSize w:val="1"/>
      <w:tblInd w:w="0" w:type="dxa"/>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10">
    <w:name w:val="Bordered &amp; Lined - Accent 2"/>
    <w:basedOn w:val="239"/>
    <w:uiPriority w:val="99"/>
    <w:rPr>
      <w:color w:val="404040"/>
    </w:rPr>
    <w:pPr>
      <w:spacing w:lineRule="auto" w:line="240" w:after="0"/>
    </w:pPr>
    <w:tblPr>
      <w:tblStyleRowBandSize w:val="1"/>
      <w:tblStyleColBandSize w:val="1"/>
      <w:tblInd w:w="0" w:type="dxa"/>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11">
    <w:name w:val="Bordered &amp; Lined - Accent 3"/>
    <w:basedOn w:val="239"/>
    <w:uiPriority w:val="99"/>
    <w:rPr>
      <w:color w:val="404040"/>
    </w:rPr>
    <w:pPr>
      <w:spacing w:lineRule="auto" w:line="240" w:after="0"/>
    </w:pPr>
    <w:tblPr>
      <w:tblStyleRowBandSize w:val="1"/>
      <w:tblStyleColBandSize w:val="1"/>
      <w:tblInd w:w="0" w:type="dxa"/>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212">
    <w:name w:val="Bordered &amp; Lined - Accent 4"/>
    <w:basedOn w:val="239"/>
    <w:uiPriority w:val="99"/>
    <w:rPr>
      <w:color w:val="404040"/>
    </w:rPr>
    <w:pPr>
      <w:spacing w:lineRule="auto" w:line="240" w:after="0"/>
    </w:pPr>
    <w:tblPr>
      <w:tblStyleRowBandSize w:val="1"/>
      <w:tblStyleColBandSize w:val="1"/>
      <w:tblInd w:w="0" w:type="dxa"/>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13">
    <w:name w:val="Bordered &amp; Lined - Accent 5"/>
    <w:basedOn w:val="239"/>
    <w:uiPriority w:val="99"/>
    <w:rPr>
      <w:color w:val="404040"/>
    </w:rPr>
    <w:pPr>
      <w:spacing w:lineRule="auto" w:line="240" w:after="0"/>
    </w:pPr>
    <w:tblPr>
      <w:tblStyleRowBandSize w:val="1"/>
      <w:tblStyleColBandSize w:val="1"/>
      <w:tblInd w:w="0" w:type="dxa"/>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14">
    <w:name w:val="Bordered &amp; Lined - Accent 6"/>
    <w:basedOn w:val="239"/>
    <w:uiPriority w:val="99"/>
    <w:rPr>
      <w:color w:val="404040"/>
    </w:rPr>
    <w:pPr>
      <w:spacing w:lineRule="auto" w:line="240" w:after="0"/>
    </w:pPr>
    <w:tblPr>
      <w:tblStyleRowBandSize w:val="1"/>
      <w:tblStyleColBandSize w:val="1"/>
      <w:tblInd w:w="0" w:type="dxa"/>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215">
    <w:name w:val="footnote text"/>
    <w:basedOn w:val="228"/>
    <w:uiPriority w:val="99"/>
    <w:semiHidden/>
    <w:unhideWhenUsed/>
    <w:rPr>
      <w:sz w:val="20"/>
    </w:rPr>
    <w:pPr>
      <w:spacing w:lineRule="auto" w:line="240" w:after="0"/>
    </w:pPr>
  </w:style>
  <w:style w:type="character" w:styleId="216">
    <w:name w:val="Footnote Text Char"/>
    <w:basedOn w:val="238"/>
    <w:uiPriority w:val="99"/>
    <w:semiHidden/>
    <w:rPr>
      <w:sz w:val="20"/>
    </w:rPr>
  </w:style>
  <w:style w:type="character" w:styleId="217">
    <w:name w:val="footnote reference"/>
    <w:basedOn w:val="238"/>
    <w:uiPriority w:val="99"/>
    <w:semiHidden/>
    <w:unhideWhenUsed/>
    <w:rPr>
      <w:vertAlign w:val="superscript"/>
    </w:rPr>
  </w:style>
  <w:style w:type="paragraph" w:styleId="218">
    <w:name w:val="toc 1"/>
    <w:basedOn w:val="228"/>
    <w:next w:val="228"/>
    <w:uiPriority w:val="39"/>
    <w:unhideWhenUsed/>
    <w:pPr>
      <w:ind w:left="0" w:right="0" w:hanging="0"/>
      <w:spacing w:after="57"/>
    </w:pPr>
  </w:style>
  <w:style w:type="paragraph" w:styleId="219">
    <w:name w:val="toc 2"/>
    <w:basedOn w:val="228"/>
    <w:next w:val="228"/>
    <w:uiPriority w:val="39"/>
    <w:unhideWhenUsed/>
    <w:pPr>
      <w:ind w:left="283" w:right="0" w:hanging="0"/>
      <w:spacing w:after="57"/>
    </w:pPr>
  </w:style>
  <w:style w:type="paragraph" w:styleId="220">
    <w:name w:val="toc 3"/>
    <w:basedOn w:val="228"/>
    <w:next w:val="228"/>
    <w:uiPriority w:val="39"/>
    <w:unhideWhenUsed/>
    <w:pPr>
      <w:ind w:left="567" w:right="0" w:hanging="0"/>
      <w:spacing w:after="57"/>
    </w:pPr>
  </w:style>
  <w:style w:type="paragraph" w:styleId="221">
    <w:name w:val="toc 4"/>
    <w:basedOn w:val="228"/>
    <w:next w:val="228"/>
    <w:uiPriority w:val="39"/>
    <w:unhideWhenUsed/>
    <w:pPr>
      <w:ind w:left="850" w:right="0" w:hanging="0"/>
      <w:spacing w:after="57"/>
    </w:pPr>
  </w:style>
  <w:style w:type="paragraph" w:styleId="222">
    <w:name w:val="toc 5"/>
    <w:basedOn w:val="228"/>
    <w:next w:val="228"/>
    <w:uiPriority w:val="39"/>
    <w:unhideWhenUsed/>
    <w:pPr>
      <w:ind w:left="1134" w:right="0" w:hanging="0"/>
      <w:spacing w:after="57"/>
    </w:pPr>
  </w:style>
  <w:style w:type="paragraph" w:styleId="223">
    <w:name w:val="toc 6"/>
    <w:basedOn w:val="228"/>
    <w:next w:val="228"/>
    <w:uiPriority w:val="39"/>
    <w:unhideWhenUsed/>
    <w:pPr>
      <w:ind w:left="1417" w:right="0" w:hanging="0"/>
      <w:spacing w:after="57"/>
    </w:pPr>
  </w:style>
  <w:style w:type="paragraph" w:styleId="224">
    <w:name w:val="toc 7"/>
    <w:basedOn w:val="228"/>
    <w:next w:val="228"/>
    <w:uiPriority w:val="39"/>
    <w:unhideWhenUsed/>
    <w:pPr>
      <w:ind w:left="1701" w:right="0" w:hanging="0"/>
      <w:spacing w:after="57"/>
    </w:pPr>
  </w:style>
  <w:style w:type="paragraph" w:styleId="225">
    <w:name w:val="toc 8"/>
    <w:basedOn w:val="228"/>
    <w:next w:val="228"/>
    <w:uiPriority w:val="39"/>
    <w:unhideWhenUsed/>
    <w:pPr>
      <w:ind w:left="1984" w:right="0" w:hanging="0"/>
      <w:spacing w:after="57"/>
    </w:pPr>
  </w:style>
  <w:style w:type="paragraph" w:styleId="226">
    <w:name w:val="toc 9"/>
    <w:basedOn w:val="228"/>
    <w:next w:val="228"/>
    <w:uiPriority w:val="39"/>
    <w:unhideWhenUsed/>
    <w:pPr>
      <w:ind w:left="2268" w:right="0" w:hanging="0"/>
      <w:spacing w:after="57"/>
    </w:pPr>
  </w:style>
  <w:style w:type="paragraph" w:styleId="227">
    <w:name w:val="TOC Heading"/>
    <w:uiPriority w:val="39"/>
    <w:unhideWhenUsed/>
  </w:style>
  <w:style w:type="paragraph" w:styleId="228" w:default="1">
    <w:name w:val="Normal"/>
    <w:rPr>
      <w:rFonts w:ascii="Times New Roman" w:hAnsi="Times New Roman" w:cs="Times New Roman" w:eastAsia="Times New Roman"/>
      <w:sz w:val="18"/>
      <w:szCs w:val="24"/>
      <w:lang w:eastAsia="es-ES"/>
    </w:rPr>
    <w:pPr>
      <w:jc w:val="both"/>
      <w:spacing w:lineRule="auto" w:line="240" w:after="0"/>
    </w:pPr>
  </w:style>
  <w:style w:type="paragraph" w:styleId="229">
    <w:name w:val="Heading 1"/>
    <w:basedOn w:val="228"/>
    <w:next w:val="228"/>
    <w:qFormat/>
    <w:uiPriority w:val="9"/>
    <w:rPr>
      <w:rFonts w:cs="Cambria" w:eastAsia="Cambria"/>
      <w:b/>
      <w:bCs/>
      <w:szCs w:val="20"/>
      <w:lang w:val="en-US"/>
    </w:rPr>
    <w:pPr>
      <w:numPr>
        <w:numId w:val="12"/>
      </w:numPr>
      <w:ind w:left="0" w:hanging="0"/>
      <w:jc w:val="left"/>
      <w:widowControl w:val="off"/>
      <w:outlineLvl w:val="0"/>
    </w:pPr>
  </w:style>
  <w:style w:type="paragraph" w:styleId="230">
    <w:name w:val="Heading 2"/>
    <w:basedOn w:val="228"/>
    <w:next w:val="228"/>
    <w:qFormat/>
    <w:rPr>
      <w:b/>
      <w:bCs/>
      <w:i/>
    </w:rPr>
    <w:pPr>
      <w:numPr>
        <w:ilvl w:val="1"/>
        <w:numId w:val="12"/>
      </w:numPr>
      <w:keepNext/>
      <w:outlineLvl w:val="1"/>
    </w:pPr>
  </w:style>
  <w:style w:type="paragraph" w:styleId="231">
    <w:name w:val="Heading 3"/>
    <w:basedOn w:val="228"/>
    <w:next w:val="228"/>
    <w:qFormat/>
    <w:uiPriority w:val="9"/>
    <w:unhideWhenUsed/>
    <w:rPr>
      <w:rFonts w:cs="Cambria" w:eastAsia="Cambria"/>
      <w:bCs/>
    </w:rPr>
    <w:pPr>
      <w:numPr>
        <w:ilvl w:val="2"/>
        <w:numId w:val="12"/>
      </w:numPr>
      <w:keepLines/>
      <w:keepNext/>
      <w:spacing w:before="200"/>
      <w:outlineLvl w:val="2"/>
    </w:pPr>
  </w:style>
  <w:style w:type="paragraph" w:styleId="232">
    <w:name w:val="Heading 4"/>
    <w:basedOn w:val="228"/>
    <w:next w:val="228"/>
    <w:qFormat/>
    <w:uiPriority w:val="9"/>
    <w:semiHidden/>
    <w:unhideWhenUsed/>
    <w:rPr>
      <w:rFonts w:ascii="Cambria" w:hAnsi="Cambria" w:cs="Cambria" w:eastAsia="Cambria"/>
      <w:b/>
      <w:bCs/>
      <w:i/>
      <w:iCs/>
    </w:rPr>
    <w:pPr>
      <w:numPr>
        <w:ilvl w:val="3"/>
        <w:numId w:val="12"/>
      </w:numPr>
      <w:keepLines/>
      <w:keepNext/>
      <w:spacing w:before="200"/>
      <w:outlineLvl w:val="3"/>
    </w:pPr>
  </w:style>
  <w:style w:type="paragraph" w:styleId="233">
    <w:name w:val="Heading 5"/>
    <w:basedOn w:val="228"/>
    <w:next w:val="228"/>
    <w:qFormat/>
    <w:uiPriority w:val="9"/>
    <w:semiHidden/>
    <w:unhideWhenUsed/>
    <w:rPr>
      <w:rFonts w:ascii="Cambria" w:hAnsi="Cambria" w:cs="Cambria" w:eastAsia="Cambria"/>
      <w:color w:val="243F60" w:themeColor="accent1" w:themeShade="7F"/>
    </w:rPr>
    <w:pPr>
      <w:numPr>
        <w:ilvl w:val="4"/>
        <w:numId w:val="12"/>
      </w:numPr>
      <w:keepLines/>
      <w:keepNext/>
      <w:spacing w:before="200"/>
      <w:outlineLvl w:val="4"/>
    </w:pPr>
  </w:style>
  <w:style w:type="paragraph" w:styleId="234">
    <w:name w:val="Heading 6"/>
    <w:basedOn w:val="228"/>
    <w:next w:val="228"/>
    <w:qFormat/>
    <w:uiPriority w:val="9"/>
    <w:semiHidden/>
    <w:unhideWhenUsed/>
    <w:rPr>
      <w:rFonts w:ascii="Cambria" w:hAnsi="Cambria" w:cs="Cambria" w:eastAsia="Cambria"/>
      <w:i/>
      <w:iCs/>
      <w:color w:val="243F60" w:themeColor="accent1" w:themeShade="7F"/>
    </w:rPr>
    <w:pPr>
      <w:numPr>
        <w:ilvl w:val="5"/>
        <w:numId w:val="12"/>
      </w:numPr>
      <w:keepLines/>
      <w:keepNext/>
      <w:spacing w:before="200"/>
      <w:outlineLvl w:val="5"/>
    </w:pPr>
  </w:style>
  <w:style w:type="paragraph" w:styleId="235">
    <w:name w:val="Heading 7"/>
    <w:basedOn w:val="228"/>
    <w:next w:val="228"/>
    <w:qFormat/>
    <w:uiPriority w:val="9"/>
    <w:semiHidden/>
    <w:unhideWhenUsed/>
    <w:rPr>
      <w:rFonts w:ascii="Cambria" w:hAnsi="Cambria" w:cs="Cambria" w:eastAsia="Cambria"/>
      <w:i/>
      <w:iCs/>
      <w:color w:val="404040" w:themeColor="text1" w:themeTint="BF"/>
    </w:rPr>
    <w:pPr>
      <w:numPr>
        <w:ilvl w:val="6"/>
        <w:numId w:val="12"/>
      </w:numPr>
      <w:keepLines/>
      <w:keepNext/>
      <w:spacing w:before="200"/>
      <w:outlineLvl w:val="6"/>
    </w:pPr>
  </w:style>
  <w:style w:type="paragraph" w:styleId="236">
    <w:name w:val="Heading 8"/>
    <w:basedOn w:val="228"/>
    <w:next w:val="228"/>
    <w:qFormat/>
    <w:uiPriority w:val="9"/>
    <w:semiHidden/>
    <w:unhideWhenUsed/>
    <w:rPr>
      <w:rFonts w:ascii="Cambria" w:hAnsi="Cambria" w:cs="Cambria" w:eastAsia="Cambria"/>
      <w:color w:val="404040" w:themeColor="text1" w:themeTint="BF"/>
      <w:szCs w:val="20"/>
    </w:rPr>
    <w:pPr>
      <w:numPr>
        <w:ilvl w:val="7"/>
        <w:numId w:val="12"/>
      </w:numPr>
      <w:keepLines/>
      <w:keepNext/>
      <w:spacing w:before="200"/>
      <w:outlineLvl w:val="7"/>
    </w:pPr>
  </w:style>
  <w:style w:type="paragraph" w:styleId="237">
    <w:name w:val="Heading 9"/>
    <w:basedOn w:val="228"/>
    <w:next w:val="228"/>
    <w:qFormat/>
    <w:uiPriority w:val="9"/>
    <w:semiHidden/>
    <w:unhideWhenUsed/>
    <w:rPr>
      <w:rFonts w:ascii="Cambria" w:hAnsi="Cambria" w:cs="Cambria" w:eastAsia="Cambria"/>
      <w:i/>
      <w:iCs/>
      <w:color w:val="404040" w:themeColor="text1" w:themeTint="BF"/>
      <w:szCs w:val="20"/>
    </w:rPr>
    <w:pPr>
      <w:numPr>
        <w:ilvl w:val="8"/>
        <w:numId w:val="12"/>
      </w:numPr>
      <w:keepLines/>
      <w:keepNext/>
      <w:spacing w:before="200"/>
      <w:outlineLvl w:val="8"/>
    </w:pPr>
  </w:style>
  <w:style w:type="character" w:styleId="238" w:default="1">
    <w:name w:val="Default Paragraph Font"/>
    <w:uiPriority w:val="1"/>
    <w:semiHidden/>
    <w:unhideWhenUsed/>
  </w:style>
  <w:style w:type="table" w:styleId="239" w:default="1">
    <w:name w:val="Normal Table"/>
    <w:uiPriority w:val="99"/>
    <w:semiHidden/>
    <w:unhideWhenUsed/>
    <w:tblPr>
      <w:tblInd w:w="0" w:type="dxa"/>
      <w:tblCellMar>
        <w:left w:w="108" w:type="dxa"/>
        <w:top w:w="0" w:type="dxa"/>
        <w:right w:w="108" w:type="dxa"/>
        <w:bottom w:w="0" w:type="dxa"/>
      </w:tblCellMar>
    </w:tblPr>
  </w:style>
  <w:style w:type="numbering" w:styleId="240" w:default="1">
    <w:name w:val="No List"/>
    <w:uiPriority w:val="99"/>
    <w:semiHidden/>
    <w:unhideWhenUsed/>
  </w:style>
  <w:style w:type="character" w:styleId="241">
    <w:name w:val="Título 2 Car"/>
    <w:basedOn w:val="238"/>
    <w:rPr>
      <w:rFonts w:ascii="Times New Roman" w:hAnsi="Times New Roman" w:cs="Times New Roman" w:eastAsia="Times New Roman"/>
      <w:b/>
      <w:bCs/>
      <w:i/>
      <w:sz w:val="20"/>
      <w:szCs w:val="24"/>
      <w:lang w:eastAsia="es-ES"/>
    </w:rPr>
  </w:style>
  <w:style w:type="paragraph" w:styleId="242">
    <w:name w:val="Header"/>
    <w:basedOn w:val="228"/>
    <w:uiPriority w:val="99"/>
    <w:unhideWhenUsed/>
    <w:pPr>
      <w:tabs>
        <w:tab w:val="center" w:pos="4252" w:leader="none"/>
        <w:tab w:val="right" w:pos="8504" w:leader="none"/>
      </w:tabs>
    </w:pPr>
  </w:style>
  <w:style w:type="character" w:styleId="243">
    <w:name w:val="Encabezado Car"/>
    <w:basedOn w:val="238"/>
    <w:uiPriority w:val="99"/>
    <w:rPr>
      <w:rFonts w:ascii="Times New Roman" w:hAnsi="Times New Roman" w:cs="Times New Roman" w:eastAsia="Times New Roman"/>
      <w:sz w:val="24"/>
      <w:szCs w:val="24"/>
      <w:lang w:eastAsia="es-ES"/>
    </w:rPr>
  </w:style>
  <w:style w:type="paragraph" w:styleId="244">
    <w:name w:val="Footer"/>
    <w:basedOn w:val="228"/>
    <w:uiPriority w:val="99"/>
    <w:unhideWhenUsed/>
    <w:pPr>
      <w:tabs>
        <w:tab w:val="center" w:pos="4252" w:leader="none"/>
        <w:tab w:val="right" w:pos="8504" w:leader="none"/>
      </w:tabs>
    </w:pPr>
  </w:style>
  <w:style w:type="character" w:styleId="245">
    <w:name w:val="Pie de página Car"/>
    <w:basedOn w:val="238"/>
    <w:uiPriority w:val="99"/>
    <w:rPr>
      <w:rFonts w:ascii="Times New Roman" w:hAnsi="Times New Roman" w:cs="Times New Roman" w:eastAsia="Times New Roman"/>
      <w:sz w:val="24"/>
      <w:szCs w:val="24"/>
      <w:lang w:eastAsia="es-ES"/>
    </w:rPr>
  </w:style>
  <w:style w:type="paragraph" w:styleId="246">
    <w:name w:val="Balloon Text"/>
    <w:basedOn w:val="228"/>
    <w:uiPriority w:val="99"/>
    <w:semiHidden/>
    <w:unhideWhenUsed/>
    <w:rPr>
      <w:rFonts w:ascii="Lucida Grande" w:hAnsi="Lucida Grande" w:cs="Lucida Grande"/>
      <w:szCs w:val="18"/>
    </w:rPr>
  </w:style>
  <w:style w:type="character" w:styleId="247">
    <w:name w:val="Texto de globo Car"/>
    <w:basedOn w:val="238"/>
    <w:uiPriority w:val="99"/>
    <w:semiHidden/>
    <w:rPr>
      <w:rFonts w:ascii="Lucida Grande" w:hAnsi="Lucida Grande" w:cs="Lucida Grande" w:eastAsia="Times New Roman"/>
      <w:sz w:val="18"/>
      <w:szCs w:val="18"/>
      <w:lang w:eastAsia="es-ES"/>
    </w:rPr>
  </w:style>
  <w:style w:type="paragraph" w:styleId="248">
    <w:name w:val="List Paragraph"/>
    <w:basedOn w:val="228"/>
    <w:uiPriority w:val="34"/>
    <w:rPr>
      <w:color w:val="00B050"/>
    </w:rPr>
    <w:pPr>
      <w:contextualSpacing w:val="true"/>
      <w:ind w:left="720"/>
    </w:pPr>
  </w:style>
  <w:style w:type="table" w:styleId="249">
    <w:name w:val="Table Grid"/>
    <w:basedOn w:val="239"/>
    <w:uiPriority w:val="59"/>
    <w:pPr>
      <w:spacing w:lineRule="auto" w:line="240" w:after="0"/>
    </w:pPr>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character" w:styleId="250">
    <w:name w:val="Hyperlink"/>
    <w:rPr>
      <w:color w:val="0000FF"/>
      <w:u w:val="single"/>
    </w:rPr>
  </w:style>
  <w:style w:type="character" w:styleId="251">
    <w:name w:val="Título 1 Car"/>
    <w:basedOn w:val="238"/>
    <w:uiPriority w:val="9"/>
    <w:rPr>
      <w:rFonts w:ascii="Times New Roman" w:hAnsi="Times New Roman" w:cs="Cambria" w:eastAsia="Cambria"/>
      <w:b/>
      <w:bCs/>
      <w:sz w:val="20"/>
      <w:szCs w:val="20"/>
      <w:lang w:val="en-US" w:eastAsia="es-ES"/>
    </w:rPr>
  </w:style>
  <w:style w:type="character" w:styleId="252">
    <w:name w:val="Título 3 Car"/>
    <w:basedOn w:val="238"/>
    <w:uiPriority w:val="9"/>
    <w:rPr>
      <w:rFonts w:ascii="Times New Roman" w:hAnsi="Times New Roman" w:cs="Cambria" w:eastAsia="Cambria"/>
      <w:bCs/>
      <w:sz w:val="20"/>
      <w:szCs w:val="24"/>
      <w:lang w:eastAsia="es-ES"/>
    </w:rPr>
  </w:style>
  <w:style w:type="character" w:styleId="253">
    <w:name w:val="Título 4 Car"/>
    <w:basedOn w:val="238"/>
    <w:uiPriority w:val="9"/>
    <w:semiHidden/>
    <w:rPr>
      <w:rFonts w:ascii="Cambria" w:hAnsi="Cambria" w:cs="Cambria" w:eastAsia="Cambria"/>
      <w:b/>
      <w:bCs/>
      <w:i/>
      <w:iCs/>
      <w:color w:val="0070C0"/>
      <w:sz w:val="20"/>
      <w:szCs w:val="24"/>
      <w:lang w:eastAsia="es-ES"/>
    </w:rPr>
  </w:style>
  <w:style w:type="character" w:styleId="254">
    <w:name w:val="Título 5 Car"/>
    <w:basedOn w:val="238"/>
    <w:uiPriority w:val="9"/>
    <w:semiHidden/>
    <w:rPr>
      <w:rFonts w:ascii="Cambria" w:hAnsi="Cambria" w:cs="Cambria" w:eastAsia="Cambria"/>
      <w:color w:val="243F60" w:themeColor="accent1" w:themeShade="7F"/>
      <w:sz w:val="24"/>
      <w:szCs w:val="24"/>
      <w:lang w:eastAsia="es-ES"/>
    </w:rPr>
  </w:style>
  <w:style w:type="character" w:styleId="255">
    <w:name w:val="Título 6 Car"/>
    <w:basedOn w:val="238"/>
    <w:uiPriority w:val="9"/>
    <w:semiHidden/>
    <w:rPr>
      <w:rFonts w:ascii="Cambria" w:hAnsi="Cambria" w:cs="Cambria" w:eastAsia="Cambria"/>
      <w:i/>
      <w:iCs/>
      <w:color w:val="243F60" w:themeColor="accent1" w:themeShade="7F"/>
      <w:sz w:val="24"/>
      <w:szCs w:val="24"/>
      <w:lang w:eastAsia="es-ES"/>
    </w:rPr>
  </w:style>
  <w:style w:type="character" w:styleId="256">
    <w:name w:val="Título 7 Car"/>
    <w:basedOn w:val="238"/>
    <w:uiPriority w:val="9"/>
    <w:semiHidden/>
    <w:rPr>
      <w:rFonts w:ascii="Cambria" w:hAnsi="Cambria" w:cs="Cambria" w:eastAsia="Cambria"/>
      <w:i/>
      <w:iCs/>
      <w:color w:val="404040" w:themeColor="text1" w:themeTint="BF"/>
      <w:sz w:val="24"/>
      <w:szCs w:val="24"/>
      <w:lang w:eastAsia="es-ES"/>
    </w:rPr>
  </w:style>
  <w:style w:type="character" w:styleId="257">
    <w:name w:val="Título 8 Car"/>
    <w:basedOn w:val="238"/>
    <w:uiPriority w:val="9"/>
    <w:semiHidden/>
    <w:rPr>
      <w:rFonts w:ascii="Cambria" w:hAnsi="Cambria" w:cs="Cambria" w:eastAsia="Cambria"/>
      <w:color w:val="404040" w:themeColor="text1" w:themeTint="BF"/>
      <w:sz w:val="20"/>
      <w:szCs w:val="20"/>
      <w:lang w:eastAsia="es-ES"/>
    </w:rPr>
  </w:style>
  <w:style w:type="character" w:styleId="258">
    <w:name w:val="Título 9 Car"/>
    <w:basedOn w:val="238"/>
    <w:uiPriority w:val="9"/>
    <w:semiHidden/>
    <w:rPr>
      <w:rFonts w:ascii="Cambria" w:hAnsi="Cambria" w:cs="Cambria" w:eastAsia="Cambria"/>
      <w:i/>
      <w:iCs/>
      <w:color w:val="404040" w:themeColor="text1" w:themeTint="BF"/>
      <w:sz w:val="20"/>
      <w:szCs w:val="20"/>
      <w:lang w:eastAsia="es-ES"/>
    </w:rPr>
  </w:style>
  <w:style w:type="paragraph" w:styleId="259">
    <w:name w:val="ADYNA_Titulo Articulo"/>
    <w:basedOn w:val="228"/>
    <w:qFormat/>
    <w:rPr>
      <w:sz w:val="36"/>
      <w:szCs w:val="32"/>
      <w:lang w:val="en-US"/>
    </w:rPr>
    <w:pPr>
      <w:jc w:val="center"/>
    </w:pPr>
  </w:style>
  <w:style w:type="paragraph" w:styleId="260">
    <w:name w:val="ADYNA_Autores"/>
    <w:basedOn w:val="228"/>
    <w:qFormat/>
    <w:rPr>
      <w:sz w:val="26"/>
      <w:szCs w:val="20"/>
      <w:lang w:val="es-CO"/>
    </w:rPr>
    <w:pPr>
      <w:jc w:val="center"/>
    </w:pPr>
  </w:style>
  <w:style w:type="character" w:styleId="261">
    <w:name w:val="annotation reference"/>
    <w:basedOn w:val="238"/>
    <w:uiPriority w:val="99"/>
    <w:semiHidden/>
    <w:unhideWhenUsed/>
    <w:rPr>
      <w:sz w:val="16"/>
      <w:szCs w:val="16"/>
    </w:rPr>
  </w:style>
  <w:style w:type="paragraph" w:styleId="262">
    <w:name w:val="annotation text"/>
    <w:basedOn w:val="228"/>
    <w:uiPriority w:val="99"/>
    <w:semiHidden/>
    <w:unhideWhenUsed/>
    <w:rPr>
      <w:szCs w:val="20"/>
    </w:rPr>
  </w:style>
  <w:style w:type="character" w:styleId="263">
    <w:name w:val="Texto comentario Car"/>
    <w:basedOn w:val="238"/>
    <w:uiPriority w:val="99"/>
    <w:semiHidden/>
    <w:rPr>
      <w:rFonts w:ascii="Times New Roman" w:hAnsi="Times New Roman" w:cs="Times New Roman" w:eastAsia="Times New Roman"/>
      <w:sz w:val="20"/>
      <w:szCs w:val="20"/>
      <w:lang w:eastAsia="es-ES"/>
    </w:rPr>
  </w:style>
  <w:style w:type="paragraph" w:styleId="264">
    <w:name w:val="annotation subject"/>
    <w:basedOn w:val="262"/>
    <w:next w:val="262"/>
    <w:uiPriority w:val="99"/>
    <w:semiHidden/>
    <w:unhideWhenUsed/>
    <w:rPr>
      <w:b/>
      <w:bCs/>
    </w:rPr>
  </w:style>
  <w:style w:type="character" w:styleId="265">
    <w:name w:val="Asunto del comentario Car"/>
    <w:basedOn w:val="263"/>
    <w:uiPriority w:val="99"/>
    <w:semiHidden/>
    <w:rPr>
      <w:rFonts w:ascii="Times New Roman" w:hAnsi="Times New Roman" w:cs="Times New Roman" w:eastAsia="Times New Roman"/>
      <w:b/>
      <w:bCs/>
      <w:sz w:val="20"/>
      <w:szCs w:val="20"/>
      <w:lang w:eastAsia="es-ES"/>
    </w:rPr>
  </w:style>
  <w:style w:type="character" w:styleId="266">
    <w:name w:val="page number"/>
    <w:basedOn w:val="238"/>
    <w:uiPriority w:val="99"/>
    <w:semiHidden/>
    <w:unhideWhenUsed/>
  </w:style>
  <w:style w:type="character" w:styleId="267">
    <w:name w:val="Placeholder Text"/>
    <w:basedOn w:val="238"/>
    <w:uiPriority w:val="99"/>
    <w:semiHidden/>
    <w:rPr>
      <w:color w:val="808080"/>
    </w:rPr>
  </w:style>
  <w:style w:type="character" w:styleId="268">
    <w:name w:val="Strong"/>
    <w:basedOn w:val="238"/>
    <w:uiPriority w:val="22"/>
    <w:rPr>
      <w:b/>
      <w:bCs/>
    </w:rPr>
  </w:style>
  <w:style w:type="character" w:styleId="269">
    <w:name w:val="negritarojo"/>
    <w:basedOn w:val="238"/>
  </w:style>
  <w:style w:type="character" w:styleId="270">
    <w:name w:val="apple-converted-space"/>
    <w:basedOn w:val="238"/>
  </w:style>
  <w:style w:type="paragraph" w:styleId="271">
    <w:name w:val="Normal (Web)"/>
    <w:basedOn w:val="228"/>
    <w:uiPriority w:val="99"/>
    <w:semiHidden/>
    <w:unhideWhenUsed/>
    <w:rPr>
      <w:sz w:val="24"/>
      <w:lang w:val="es-CO" w:eastAsia="es-CO"/>
    </w:rPr>
    <w:pPr>
      <w:jc w:val="left"/>
      <w:spacing w:after="100" w:afterAutospacing="1" w:before="100" w:beforeAutospacing="1"/>
    </w:pPr>
  </w:style>
  <w:style w:type="paragraph" w:styleId="272">
    <w:name w:val="ADYNA_Bibliografia"/>
    <w:basedOn w:val="228"/>
    <w:qFormat/>
    <w:rPr>
      <w:sz w:val="16"/>
      <w:szCs w:val="20"/>
      <w:lang w:val="en-US"/>
    </w:rPr>
    <w:pPr>
      <w:spacing w:after="160"/>
    </w:pPr>
  </w:style>
  <w:style w:type="paragraph" w:styleId="273">
    <w:name w:val="No Spacing"/>
    <w:uiPriority w:val="1"/>
    <w:rPr>
      <w:rFonts w:ascii="Times New Roman" w:hAnsi="Times New Roman" w:cs="Times New Roman" w:eastAsia="Times New Roman"/>
      <w:color w:val="943634" w:themeColor="accent2" w:themeShade="BF"/>
      <w:sz w:val="20"/>
      <w:szCs w:val="24"/>
      <w:lang w:eastAsia="es-ES"/>
    </w:rPr>
    <w:pPr>
      <w:jc w:val="both"/>
      <w:spacing w:lineRule="auto" w:line="240" w:after="0"/>
    </w:pPr>
  </w:style>
  <w:style w:type="character" w:styleId="274">
    <w:name w:val="Intense Emphasis"/>
    <w:basedOn w:val="238"/>
    <w:uiPriority w:val="21"/>
    <w:rPr>
      <w:i/>
      <w:iCs/>
      <w:color w:val="00B050"/>
    </w:rPr>
  </w:style>
  <w:style w:type="paragraph" w:styleId="275">
    <w:name w:val="Intense Quote"/>
    <w:basedOn w:val="228"/>
    <w:next w:val="228"/>
    <w:uiPriority w:val="30"/>
    <w:rPr>
      <w:i/>
      <w:iCs/>
      <w:color w:val="E36C0A" w:themeColor="accent6" w:themeShade="BF"/>
    </w:rPr>
    <w:pPr>
      <w:ind w:left="864" w:right="864"/>
      <w:jc w:val="center"/>
      <w:spacing w:after="360" w:before="360"/>
      <w:pBdr>
        <w:top w:val="single" w:color="4F81BD" w:sz="4" w:space="10" w:themeColor="accent1"/>
        <w:bottom w:val="single" w:color="4F81BD" w:sz="4" w:space="10" w:themeColor="accent1"/>
      </w:pBdr>
    </w:pPr>
  </w:style>
  <w:style w:type="character" w:styleId="276">
    <w:name w:val="Cita destacada Car"/>
    <w:basedOn w:val="238"/>
    <w:uiPriority w:val="30"/>
    <w:rPr>
      <w:rFonts w:ascii="Times New Roman" w:hAnsi="Times New Roman" w:cs="Times New Roman" w:eastAsia="Times New Roman"/>
      <w:i/>
      <w:iCs/>
      <w:color w:val="E36C0A" w:themeColor="accent6" w:themeShade="BF"/>
      <w:sz w:val="20"/>
      <w:szCs w:val="24"/>
      <w:lang w:eastAsia="es-ES"/>
    </w:rPr>
  </w:style>
  <w:style w:type="paragraph" w:styleId="277">
    <w:name w:val="ADYNA_Abstrac"/>
    <w:basedOn w:val="228"/>
    <w:qFormat/>
    <w:rPr>
      <w:lang w:val="en-US"/>
    </w:rPr>
  </w:style>
  <w:style w:type="paragraph" w:styleId="278">
    <w:name w:val="ADYNA_Titulo 1"/>
    <w:basedOn w:val="229"/>
    <w:pPr>
      <w:numPr>
        <w:numId w:val="0"/>
      </w:numPr>
    </w:pPr>
  </w:style>
  <w:style w:type="paragraph" w:styleId="279">
    <w:name w:val="ADYNA_Titulo 2"/>
    <w:basedOn w:val="230"/>
    <w:rPr>
      <w:lang w:val="en-US"/>
    </w:rPr>
    <w:pPr>
      <w:numPr>
        <w:ilvl w:val="0"/>
        <w:numId w:val="0"/>
      </w:numPr>
      <w:ind w:left="576" w:hanging="573"/>
    </w:pPr>
  </w:style>
  <w:style w:type="paragraph" w:styleId="280">
    <w:name w:val="ADYNA_Titulo 3"/>
    <w:basedOn w:val="230"/>
    <w:rPr>
      <w:b w:val="false"/>
      <w:i w:val="false"/>
      <w:lang w:val="en-US"/>
    </w:rPr>
    <w:pPr>
      <w:numPr>
        <w:ilvl w:val="0"/>
        <w:numId w:val="0"/>
      </w:numPr>
      <w:ind w:left="576" w:hanging="573"/>
    </w:pPr>
  </w:style>
  <w:style w:type="paragraph" w:styleId="281">
    <w:name w:val="ADYNA_Tabla"/>
    <w:basedOn w:val="228"/>
    <w:rPr>
      <w:sz w:val="16"/>
      <w:szCs w:val="20"/>
      <w:lang w:val="en-US"/>
    </w:rPr>
  </w:style>
  <w:style w:type="paragraph" w:styleId="282">
    <w:name w:val="ADYNA_Filiacion"/>
    <w:basedOn w:val="228"/>
    <w:rPr>
      <w:i/>
      <w:sz w:val="16"/>
      <w:szCs w:val="20"/>
      <w:lang w:val="es-ES_tradnl"/>
    </w:rPr>
    <w:pPr>
      <w:jc w:val="center"/>
    </w:pPr>
  </w:style>
  <w:style w:type="paragraph" w:styleId="283">
    <w:name w:val="ADYNA_CV Autores"/>
    <w:basedOn w:val="228"/>
    <w:rPr>
      <w:sz w:val="16"/>
      <w:szCs w:val="20"/>
      <w:lang w:val="en-US"/>
    </w:rPr>
  </w:style>
  <w:style w:type="paragraph" w:styleId="284">
    <w:name w:val="ADYNA_Pie Pagina"/>
    <w:basedOn w:val="259"/>
    <w:rPr>
      <w:sz w:val="16"/>
      <w:szCs w:val="16"/>
      <w:lang w:val="es-CO"/>
    </w:rPr>
    <w:pPr>
      <w:jc w:val="left"/>
      <w:spacing w:before="200"/>
    </w:pPr>
  </w:style>
  <w:style w:type="paragraph" w:styleId="285">
    <w:name w:val="ADYNA_Normal"/>
    <w:basedOn w:val="228"/>
    <w:rPr>
      <w:sz w:val="20"/>
      <w:szCs w:val="20"/>
      <w:lang w:val="en-US"/>
    </w:rPr>
    <w:pPr>
      <w:ind w:firstLine="284"/>
    </w:pPr>
  </w:style>
  <w:style w:type="paragraph" w:styleId="286">
    <w:name w:val="Titulo Articulo"/>
    <w:basedOn w:val="228"/>
    <w:qFormat/>
    <w:rPr>
      <w:sz w:val="36"/>
      <w:szCs w:val="32"/>
      <w:lang w:val="en-US"/>
    </w:rPr>
    <w:pPr>
      <w:jc w:val="center"/>
    </w:pPr>
  </w:style>
  <w:style w:type="character" w:styleId="287">
    <w:name w:val="libx-autolink"/>
    <w:basedOn w:val="238"/>
  </w:style>
  <w:style w:type="character" w:styleId="288">
    <w:name w:val="Emphasis"/>
    <w:basedOn w:val="238"/>
    <w:qFormat/>
    <w:uiPriority w:val="20"/>
    <w:rPr>
      <w:i/>
      <w:iCs/>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footer" Target="footer3.xml" /><Relationship Id="rId13" Type="http://schemas.openxmlformats.org/officeDocument/2006/relationships/image" Target="media/image3.jp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jp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dx.doi.org/10.1007/978-94-010-0273-8_11" TargetMode="External"/><Relationship Id="rId37" Type="http://schemas.openxmlformats.org/officeDocument/2006/relationships/hyperlink" Target="http://www.uca.es/dept/psicologia/bvsss/csalud/memoria/pdf/tecnologia.htlm" TargetMode="External"/><Relationship Id="rId38" Type="http://schemas.openxmlformats.org/officeDocument/2006/relationships/hyperlink" Target="http://www.usu.edu./sanderso/multinet.pdf" TargetMode="External"/><Relationship Id="rId39" Type="http://schemas.openxmlformats.org/officeDocument/2006/relationships/hyperlink" Target="http://dx.doi.org/10.1016/j.ijforecast.2004.10.008" TargetMode="External"/><Relationship Id="rId40" Type="http://schemas.openxmlformats.org/officeDocument/2006/relationships/hyperlink" Target="http://www.actaodontologica.com/44_2_2006/estado_oclusal_rendimiento_masticatorio.asp" TargetMode="External"/><Relationship Id="rId41" Type="http://schemas.openxmlformats.org/officeDocument/2006/relationships/hyperlink" Target="http://doi:10.1007/s00799-008-0033-1" TargetMode="External"/></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 Id="rId1" Type="http://schemas.openxmlformats.org/officeDocument/2006/relationships/image" Target="media/image2.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ONLYOFFICE/2.4.526.0</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